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174" w:rsidRDefault="001C7174" w:rsidP="001C7174">
      <w:pPr>
        <w:jc w:val="center"/>
        <w:rPr>
          <w:rFonts w:ascii="Century Gothic" w:hAnsi="Century Gothic"/>
          <w:sz w:val="52"/>
        </w:rPr>
      </w:pPr>
      <w:r w:rsidRPr="001C7174">
        <w:rPr>
          <w:rFonts w:ascii="Century Gothic" w:hAnsi="Century Gothic"/>
          <w:noProof/>
          <w:color w:val="0000FF"/>
        </w:rPr>
        <w:drawing>
          <wp:inline distT="0" distB="0" distL="0" distR="0" wp14:anchorId="3D69D02D" wp14:editId="1F641382">
            <wp:extent cx="467995" cy="446405"/>
            <wp:effectExtent l="0" t="0" r="8255" b="0"/>
            <wp:docPr id="16" name="Picture 16" descr="http://www.bainbridgeclass.com/rk8_boy12.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ainbridgeclass.com/rk8_boy12.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995" cy="446405"/>
                    </a:xfrm>
                    <a:prstGeom prst="rect">
                      <a:avLst/>
                    </a:prstGeom>
                    <a:noFill/>
                    <a:ln>
                      <a:noFill/>
                    </a:ln>
                  </pic:spPr>
                </pic:pic>
              </a:graphicData>
            </a:graphic>
          </wp:inline>
        </w:drawing>
      </w:r>
      <w:r w:rsidRPr="001C7174">
        <w:rPr>
          <w:rFonts w:ascii="Century Gothic" w:hAnsi="Century Gothic"/>
          <w:b/>
          <w:noProof/>
          <w:color w:val="7030A0"/>
          <w:sz w:val="44"/>
        </w:rPr>
        <w:drawing>
          <wp:inline distT="0" distB="0" distL="0" distR="0" wp14:anchorId="5D4D2ECD" wp14:editId="750960BC">
            <wp:extent cx="329565" cy="446405"/>
            <wp:effectExtent l="0" t="0" r="0" b="0"/>
            <wp:docPr id="15" name="Picture 15" descr="http://sekids.ccsd.net/teacherresourceswebsite/clipart/LearnNPlay/boy8.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ekids.ccsd.net/teacherresourceswebsite/clipart/LearnNPlay/boy8.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9565" cy="446405"/>
                    </a:xfrm>
                    <a:prstGeom prst="rect">
                      <a:avLst/>
                    </a:prstGeom>
                    <a:noFill/>
                    <a:ln>
                      <a:noFill/>
                    </a:ln>
                  </pic:spPr>
                </pic:pic>
              </a:graphicData>
            </a:graphic>
          </wp:inline>
        </w:drawing>
      </w:r>
      <w:r w:rsidRPr="001C7174">
        <w:rPr>
          <w:rFonts w:ascii="Century Gothic" w:hAnsi="Century Gothic"/>
          <w:noProof/>
          <w:color w:val="0000FF"/>
        </w:rPr>
        <w:drawing>
          <wp:inline distT="0" distB="0" distL="0" distR="0" wp14:anchorId="03D10C94" wp14:editId="05DC3C0C">
            <wp:extent cx="329565" cy="457200"/>
            <wp:effectExtent l="0" t="0" r="0" b="0"/>
            <wp:docPr id="14" name="Picture 14" descr="http://www.mrswesselskindergarten.com/rk8_boy11.gif">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mrswesselskindergarten.com/rk8_boy11.g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9565" cy="457200"/>
                    </a:xfrm>
                    <a:prstGeom prst="rect">
                      <a:avLst/>
                    </a:prstGeom>
                    <a:noFill/>
                    <a:ln>
                      <a:noFill/>
                    </a:ln>
                  </pic:spPr>
                </pic:pic>
              </a:graphicData>
            </a:graphic>
          </wp:inline>
        </w:drawing>
      </w:r>
      <w:r w:rsidRPr="001C7174">
        <w:rPr>
          <w:rFonts w:ascii="Century Gothic" w:hAnsi="Century Gothic"/>
          <w:b/>
          <w:noProof/>
          <w:color w:val="7030A0"/>
          <w:sz w:val="44"/>
        </w:rPr>
        <w:drawing>
          <wp:inline distT="0" distB="0" distL="0" distR="0" wp14:anchorId="6CF84743" wp14:editId="0BD2CA4E">
            <wp:extent cx="414655" cy="446405"/>
            <wp:effectExtent l="0" t="0" r="4445" b="0"/>
            <wp:docPr id="13" name="Picture 13" descr="http://missgladish.tripod.com/rk8_boy10.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missgladish.tripod.com/rk8_boy10.gi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4655" cy="446405"/>
                    </a:xfrm>
                    <a:prstGeom prst="rect">
                      <a:avLst/>
                    </a:prstGeom>
                    <a:noFill/>
                    <a:ln>
                      <a:noFill/>
                    </a:ln>
                  </pic:spPr>
                </pic:pic>
              </a:graphicData>
            </a:graphic>
          </wp:inline>
        </w:drawing>
      </w:r>
      <w:r w:rsidRPr="001C7174">
        <w:rPr>
          <w:rFonts w:ascii="Century Gothic" w:hAnsi="Century Gothic"/>
          <w:b/>
          <w:noProof/>
          <w:color w:val="7030A0"/>
          <w:sz w:val="44"/>
        </w:rPr>
        <w:drawing>
          <wp:inline distT="0" distB="0" distL="0" distR="0" wp14:anchorId="4D406ACA" wp14:editId="3B4DB108">
            <wp:extent cx="329565" cy="446405"/>
            <wp:effectExtent l="0" t="0" r="0" b="0"/>
            <wp:docPr id="11" name="Picture 11" descr="http://sekids.ccsd.net/teacherresourceswebsite/clipart/LearnNPlay/boy8.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ekids.ccsd.net/teacherresourceswebsite/clipart/LearnNPlay/boy8.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9565" cy="446405"/>
                    </a:xfrm>
                    <a:prstGeom prst="rect">
                      <a:avLst/>
                    </a:prstGeom>
                    <a:noFill/>
                    <a:ln>
                      <a:noFill/>
                    </a:ln>
                  </pic:spPr>
                </pic:pic>
              </a:graphicData>
            </a:graphic>
          </wp:inline>
        </w:drawing>
      </w:r>
      <w:r w:rsidRPr="001C7174">
        <w:rPr>
          <w:rFonts w:ascii="Century Gothic" w:hAnsi="Century Gothic"/>
          <w:b/>
          <w:noProof/>
          <w:color w:val="7030A0"/>
          <w:sz w:val="52"/>
        </w:rPr>
        <w:t xml:space="preserve">  </w:t>
      </w:r>
      <w:r w:rsidRPr="00AB7018">
        <w:rPr>
          <w:rFonts w:ascii="Arial" w:hAnsi="Arial" w:cs="Arial"/>
          <w:b/>
          <w:noProof/>
          <w:sz w:val="52"/>
        </w:rPr>
        <w:t>Unit</w:t>
      </w:r>
      <w:r w:rsidR="00E06CCC" w:rsidRPr="00AB7018">
        <w:rPr>
          <w:rFonts w:ascii="Arial" w:hAnsi="Arial" w:cs="Arial"/>
          <w:b/>
          <w:noProof/>
          <w:sz w:val="52"/>
        </w:rPr>
        <w:t xml:space="preserve"> 2 Module A</w:t>
      </w:r>
      <w:r w:rsidRPr="00AB7018">
        <w:rPr>
          <w:rFonts w:ascii="Arial" w:hAnsi="Arial" w:cs="Arial"/>
          <w:b/>
          <w:noProof/>
          <w:sz w:val="52"/>
        </w:rPr>
        <w:t xml:space="preserve"> Plan </w:t>
      </w:r>
      <w:r w:rsidRPr="00AB7018">
        <w:rPr>
          <w:rFonts w:ascii="Arial" w:hAnsi="Arial" w:cs="Arial"/>
          <w:sz w:val="52"/>
        </w:rPr>
        <w:t xml:space="preserve"> </w:t>
      </w:r>
      <w:r w:rsidRPr="001C7174">
        <w:rPr>
          <w:rFonts w:ascii="Century Gothic" w:hAnsi="Century Gothic"/>
          <w:noProof/>
          <w:color w:val="0000FF"/>
        </w:rPr>
        <w:drawing>
          <wp:inline distT="0" distB="0" distL="0" distR="0" wp14:anchorId="2E8D5E18" wp14:editId="005F7E90">
            <wp:extent cx="542290" cy="351155"/>
            <wp:effectExtent l="0" t="0" r="0" b="0"/>
            <wp:docPr id="8" name="Picture 8" descr="http://3.bp.blogspot.com/-BvIGi_BqFVo/TgVZFHUxKZI/AAAAAAAAAc4/toh7g0BonzY/s1600/rk8_girl2.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3.bp.blogspot.com/-BvIGi_BqFVo/TgVZFHUxKZI/AAAAAAAAAc4/toh7g0BonzY/s1600/rk8_girl2.g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2290" cy="351155"/>
                    </a:xfrm>
                    <a:prstGeom prst="rect">
                      <a:avLst/>
                    </a:prstGeom>
                    <a:noFill/>
                    <a:ln>
                      <a:noFill/>
                    </a:ln>
                  </pic:spPr>
                </pic:pic>
              </a:graphicData>
            </a:graphic>
          </wp:inline>
        </w:drawing>
      </w:r>
      <w:r w:rsidRPr="001C7174">
        <w:rPr>
          <w:rFonts w:ascii="Century Gothic" w:hAnsi="Century Gothic"/>
          <w:noProof/>
          <w:color w:val="0000FF"/>
        </w:rPr>
        <w:drawing>
          <wp:inline distT="0" distB="0" distL="0" distR="0" wp14:anchorId="6A87047F" wp14:editId="58C46017">
            <wp:extent cx="531495" cy="361315"/>
            <wp:effectExtent l="0" t="0" r="1905" b="635"/>
            <wp:docPr id="7" name="Picture 7" descr="http://www.palmerpreschool.com/graphics/girl8.gif">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almerpreschool.com/graphics/girl8.gi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361315"/>
                    </a:xfrm>
                    <a:prstGeom prst="rect">
                      <a:avLst/>
                    </a:prstGeom>
                    <a:noFill/>
                    <a:ln>
                      <a:noFill/>
                    </a:ln>
                  </pic:spPr>
                </pic:pic>
              </a:graphicData>
            </a:graphic>
          </wp:inline>
        </w:drawing>
      </w:r>
      <w:r w:rsidRPr="001C7174">
        <w:rPr>
          <w:rFonts w:ascii="Century Gothic" w:hAnsi="Century Gothic"/>
          <w:noProof/>
          <w:color w:val="0000FF"/>
        </w:rPr>
        <w:drawing>
          <wp:inline distT="0" distB="0" distL="0" distR="0" wp14:anchorId="00A7466C" wp14:editId="2C455E93">
            <wp:extent cx="329565" cy="457200"/>
            <wp:effectExtent l="0" t="0" r="0" b="0"/>
            <wp:docPr id="6" name="Picture 6" descr="http://projects.cbe.ab.ca/altadore/schulz/rk8_girl11.gif">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projects.cbe.ab.ca/altadore/schulz/rk8_girl11.gi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9565" cy="457200"/>
                    </a:xfrm>
                    <a:prstGeom prst="rect">
                      <a:avLst/>
                    </a:prstGeom>
                    <a:noFill/>
                    <a:ln>
                      <a:noFill/>
                    </a:ln>
                  </pic:spPr>
                </pic:pic>
              </a:graphicData>
            </a:graphic>
          </wp:inline>
        </w:drawing>
      </w:r>
      <w:r w:rsidRPr="001C7174">
        <w:rPr>
          <w:rFonts w:ascii="Century Gothic" w:hAnsi="Century Gothic"/>
          <w:noProof/>
          <w:sz w:val="44"/>
        </w:rPr>
        <w:drawing>
          <wp:inline distT="0" distB="0" distL="0" distR="0" wp14:anchorId="7C49EFDD" wp14:editId="3B83DB0C">
            <wp:extent cx="425450" cy="393700"/>
            <wp:effectExtent l="0" t="0" r="0" b="6350"/>
            <wp:docPr id="5" name="Picture 5" descr="http://www.bainbridgeclass.com/rk8_girl12.gif">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ainbridgeclass.com/rk8_girl12.gif"/>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5450" cy="393700"/>
                    </a:xfrm>
                    <a:prstGeom prst="rect">
                      <a:avLst/>
                    </a:prstGeom>
                    <a:noFill/>
                    <a:ln>
                      <a:noFill/>
                    </a:ln>
                  </pic:spPr>
                </pic:pic>
              </a:graphicData>
            </a:graphic>
          </wp:inline>
        </w:drawing>
      </w:r>
      <w:r w:rsidRPr="001C7174">
        <w:rPr>
          <w:rFonts w:ascii="Century Gothic" w:hAnsi="Century Gothic"/>
          <w:sz w:val="52"/>
        </w:rPr>
        <w:t xml:space="preserve"> </w:t>
      </w:r>
      <w:r w:rsidRPr="001C7174">
        <w:rPr>
          <w:rFonts w:ascii="Century Gothic" w:hAnsi="Century Gothic"/>
          <w:noProof/>
          <w:color w:val="0000FF"/>
        </w:rPr>
        <w:drawing>
          <wp:inline distT="0" distB="0" distL="0" distR="0" wp14:anchorId="074D918F" wp14:editId="45D5CB6E">
            <wp:extent cx="542290" cy="351155"/>
            <wp:effectExtent l="0" t="0" r="0" b="0"/>
            <wp:docPr id="4" name="Picture 4" descr="http://3.bp.blogspot.com/-BvIGi_BqFVo/TgVZFHUxKZI/AAAAAAAAAc4/toh7g0BonzY/s1600/rk8_girl2.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3.bp.blogspot.com/-BvIGi_BqFVo/TgVZFHUxKZI/AAAAAAAAAc4/toh7g0BonzY/s1600/rk8_girl2.g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2290" cy="351155"/>
                    </a:xfrm>
                    <a:prstGeom prst="rect">
                      <a:avLst/>
                    </a:prstGeom>
                    <a:noFill/>
                    <a:ln>
                      <a:noFill/>
                    </a:ln>
                  </pic:spPr>
                </pic:pic>
              </a:graphicData>
            </a:graphic>
          </wp:inline>
        </w:drawing>
      </w:r>
    </w:p>
    <w:p w:rsidR="00AB7018" w:rsidRPr="001C7174" w:rsidRDefault="00AB7018" w:rsidP="001C7174">
      <w:pPr>
        <w:jc w:val="center"/>
        <w:rPr>
          <w:rFonts w:ascii="Century Gothic" w:hAnsi="Century Gothic" w:cs="Arial"/>
          <w:color w:val="222222"/>
        </w:rPr>
      </w:pPr>
    </w:p>
    <w:tbl>
      <w:tblPr>
        <w:tblStyle w:val="TableGrid"/>
        <w:tblW w:w="5000" w:type="pct"/>
        <w:tblLook w:val="04A0" w:firstRow="1" w:lastRow="0" w:firstColumn="1" w:lastColumn="0" w:noHBand="0" w:noVBand="1"/>
      </w:tblPr>
      <w:tblGrid>
        <w:gridCol w:w="2924"/>
        <w:gridCol w:w="2923"/>
        <w:gridCol w:w="2923"/>
        <w:gridCol w:w="2923"/>
        <w:gridCol w:w="2923"/>
      </w:tblGrid>
      <w:tr w:rsidR="001C7174" w:rsidRPr="00AB7018" w:rsidTr="00242FC3">
        <w:trPr>
          <w:trHeight w:val="683"/>
        </w:trPr>
        <w:tc>
          <w:tcPr>
            <w:tcW w:w="1000" w:type="pct"/>
            <w:shd w:val="clear" w:color="auto" w:fill="A162D0"/>
          </w:tcPr>
          <w:p w:rsidR="001C7174" w:rsidRPr="00AB7018" w:rsidRDefault="001C7174" w:rsidP="001C7174">
            <w:pPr>
              <w:jc w:val="center"/>
              <w:rPr>
                <w:rFonts w:ascii="Arial" w:hAnsi="Arial" w:cs="Arial"/>
                <w:b/>
                <w:color w:val="FFFFFF" w:themeColor="background1"/>
              </w:rPr>
            </w:pPr>
            <w:r w:rsidRPr="00AB7018">
              <w:rPr>
                <w:rFonts w:ascii="Arial" w:hAnsi="Arial" w:cs="Arial"/>
                <w:b/>
                <w:color w:val="FFFFFF" w:themeColor="background1"/>
              </w:rPr>
              <w:t>Lesson 1</w:t>
            </w:r>
          </w:p>
          <w:p w:rsidR="00D856BA" w:rsidRPr="00AB7018" w:rsidRDefault="00D856BA" w:rsidP="001C7174">
            <w:pPr>
              <w:jc w:val="center"/>
              <w:rPr>
                <w:rFonts w:ascii="Arial" w:hAnsi="Arial" w:cs="Arial"/>
                <w:b/>
                <w:color w:val="FFFFFF" w:themeColor="background1"/>
              </w:rPr>
            </w:pPr>
            <w:r w:rsidRPr="00AB7018">
              <w:rPr>
                <w:rFonts w:ascii="Arial" w:hAnsi="Arial" w:cs="Arial"/>
                <w:b/>
                <w:color w:val="FFFFFF" w:themeColor="background1"/>
              </w:rPr>
              <w:t>Standard:</w:t>
            </w:r>
            <w:r w:rsidR="00CE0EF3" w:rsidRPr="00AB7018">
              <w:rPr>
                <w:rFonts w:ascii="Arial" w:hAnsi="Arial" w:cs="Arial"/>
                <w:b/>
                <w:color w:val="FFFFFF" w:themeColor="background1"/>
              </w:rPr>
              <w:t xml:space="preserve"> RL.2.5</w:t>
            </w:r>
          </w:p>
        </w:tc>
        <w:tc>
          <w:tcPr>
            <w:tcW w:w="1000" w:type="pct"/>
            <w:shd w:val="clear" w:color="auto" w:fill="A162D0"/>
          </w:tcPr>
          <w:p w:rsidR="001C7174" w:rsidRPr="00AB7018" w:rsidRDefault="001C7174" w:rsidP="001C7174">
            <w:pPr>
              <w:jc w:val="center"/>
              <w:rPr>
                <w:rFonts w:ascii="Arial" w:hAnsi="Arial" w:cs="Arial"/>
                <w:b/>
                <w:color w:val="FFFFFF" w:themeColor="background1"/>
              </w:rPr>
            </w:pPr>
            <w:r w:rsidRPr="00AB7018">
              <w:rPr>
                <w:rFonts w:ascii="Arial" w:hAnsi="Arial" w:cs="Arial"/>
                <w:b/>
                <w:color w:val="FFFFFF" w:themeColor="background1"/>
              </w:rPr>
              <w:t>Lesson 2</w:t>
            </w:r>
          </w:p>
          <w:p w:rsidR="00D856BA" w:rsidRPr="00AB7018" w:rsidRDefault="00D856BA" w:rsidP="001C7174">
            <w:pPr>
              <w:jc w:val="center"/>
              <w:rPr>
                <w:rFonts w:ascii="Arial" w:hAnsi="Arial" w:cs="Arial"/>
                <w:b/>
                <w:color w:val="FFFFFF" w:themeColor="background1"/>
              </w:rPr>
            </w:pPr>
            <w:r w:rsidRPr="00AB7018">
              <w:rPr>
                <w:rFonts w:ascii="Arial" w:hAnsi="Arial" w:cs="Arial"/>
                <w:b/>
                <w:color w:val="FFFFFF" w:themeColor="background1"/>
              </w:rPr>
              <w:t>Standard:</w:t>
            </w:r>
            <w:r w:rsidR="00CE0EF3" w:rsidRPr="00AB7018">
              <w:rPr>
                <w:rFonts w:ascii="Arial" w:hAnsi="Arial" w:cs="Arial"/>
                <w:b/>
                <w:color w:val="FFFFFF" w:themeColor="background1"/>
              </w:rPr>
              <w:t xml:space="preserve"> RL.2.5</w:t>
            </w:r>
          </w:p>
        </w:tc>
        <w:tc>
          <w:tcPr>
            <w:tcW w:w="1000" w:type="pct"/>
            <w:shd w:val="clear" w:color="auto" w:fill="A162D0"/>
          </w:tcPr>
          <w:p w:rsidR="001C7174" w:rsidRPr="00AB7018" w:rsidRDefault="001C7174" w:rsidP="001C7174">
            <w:pPr>
              <w:jc w:val="center"/>
              <w:rPr>
                <w:rFonts w:ascii="Arial" w:hAnsi="Arial" w:cs="Arial"/>
                <w:b/>
                <w:color w:val="FFFFFF" w:themeColor="background1"/>
              </w:rPr>
            </w:pPr>
            <w:r w:rsidRPr="00AB7018">
              <w:rPr>
                <w:rFonts w:ascii="Arial" w:hAnsi="Arial" w:cs="Arial"/>
                <w:b/>
                <w:color w:val="FFFFFF" w:themeColor="background1"/>
              </w:rPr>
              <w:t>Lesson 3</w:t>
            </w:r>
          </w:p>
          <w:p w:rsidR="00D856BA" w:rsidRPr="00AB7018" w:rsidRDefault="00D856BA" w:rsidP="001C7174">
            <w:pPr>
              <w:jc w:val="center"/>
              <w:rPr>
                <w:rFonts w:ascii="Arial" w:hAnsi="Arial" w:cs="Arial"/>
                <w:b/>
                <w:color w:val="FFFFFF" w:themeColor="background1"/>
              </w:rPr>
            </w:pPr>
            <w:r w:rsidRPr="00AB7018">
              <w:rPr>
                <w:rFonts w:ascii="Arial" w:hAnsi="Arial" w:cs="Arial"/>
                <w:b/>
                <w:color w:val="FFFFFF" w:themeColor="background1"/>
              </w:rPr>
              <w:t>Standard:</w:t>
            </w:r>
            <w:r w:rsidR="00A8371D" w:rsidRPr="00AB7018">
              <w:rPr>
                <w:rFonts w:ascii="Arial" w:hAnsi="Arial" w:cs="Arial"/>
                <w:b/>
                <w:color w:val="FFFFFF" w:themeColor="background1"/>
              </w:rPr>
              <w:t xml:space="preserve"> RL.2.7</w:t>
            </w:r>
          </w:p>
        </w:tc>
        <w:tc>
          <w:tcPr>
            <w:tcW w:w="1000" w:type="pct"/>
            <w:shd w:val="clear" w:color="auto" w:fill="A162D0"/>
          </w:tcPr>
          <w:p w:rsidR="001C7174" w:rsidRPr="00AB7018" w:rsidRDefault="001C7174" w:rsidP="001C7174">
            <w:pPr>
              <w:jc w:val="center"/>
              <w:rPr>
                <w:rFonts w:ascii="Arial" w:hAnsi="Arial" w:cs="Arial"/>
                <w:b/>
                <w:color w:val="FFFFFF" w:themeColor="background1"/>
              </w:rPr>
            </w:pPr>
            <w:r w:rsidRPr="00AB7018">
              <w:rPr>
                <w:rFonts w:ascii="Arial" w:hAnsi="Arial" w:cs="Arial"/>
                <w:b/>
                <w:color w:val="FFFFFF" w:themeColor="background1"/>
              </w:rPr>
              <w:t>Lesson 4</w:t>
            </w:r>
          </w:p>
          <w:p w:rsidR="00D856BA" w:rsidRPr="00AB7018" w:rsidRDefault="00D856BA" w:rsidP="001C7174">
            <w:pPr>
              <w:jc w:val="center"/>
              <w:rPr>
                <w:rFonts w:ascii="Arial" w:hAnsi="Arial" w:cs="Arial"/>
                <w:b/>
                <w:color w:val="FFFFFF" w:themeColor="background1"/>
              </w:rPr>
            </w:pPr>
            <w:r w:rsidRPr="00AB7018">
              <w:rPr>
                <w:rFonts w:ascii="Arial" w:hAnsi="Arial" w:cs="Arial"/>
                <w:b/>
                <w:color w:val="FFFFFF" w:themeColor="background1"/>
              </w:rPr>
              <w:t>Standard:</w:t>
            </w:r>
            <w:r w:rsidR="00CE0EF3" w:rsidRPr="00AB7018">
              <w:rPr>
                <w:rFonts w:ascii="Arial" w:hAnsi="Arial" w:cs="Arial"/>
                <w:b/>
                <w:color w:val="FFFFFF" w:themeColor="background1"/>
              </w:rPr>
              <w:t xml:space="preserve"> RL.2.3</w:t>
            </w:r>
          </w:p>
        </w:tc>
        <w:tc>
          <w:tcPr>
            <w:tcW w:w="1000" w:type="pct"/>
            <w:shd w:val="clear" w:color="auto" w:fill="A162D0"/>
          </w:tcPr>
          <w:p w:rsidR="001C7174" w:rsidRPr="00AB7018" w:rsidRDefault="001C7174" w:rsidP="001C7174">
            <w:pPr>
              <w:jc w:val="center"/>
              <w:rPr>
                <w:rFonts w:ascii="Arial" w:hAnsi="Arial" w:cs="Arial"/>
                <w:color w:val="FFFFFF" w:themeColor="background1"/>
              </w:rPr>
            </w:pPr>
            <w:bookmarkStart w:id="0" w:name="_GoBack"/>
            <w:bookmarkEnd w:id="0"/>
            <w:r w:rsidRPr="00AB7018">
              <w:rPr>
                <w:rFonts w:ascii="Arial" w:hAnsi="Arial" w:cs="Arial"/>
                <w:color w:val="FFFFFF" w:themeColor="background1"/>
              </w:rPr>
              <w:t>Lesson 5</w:t>
            </w:r>
          </w:p>
          <w:p w:rsidR="00D856BA" w:rsidRPr="00AB7018" w:rsidRDefault="00D856BA" w:rsidP="001C7174">
            <w:pPr>
              <w:jc w:val="center"/>
              <w:rPr>
                <w:rFonts w:ascii="Arial" w:hAnsi="Arial" w:cs="Arial"/>
                <w:color w:val="FFFFFF" w:themeColor="background1"/>
              </w:rPr>
            </w:pPr>
            <w:r w:rsidRPr="00AB7018">
              <w:rPr>
                <w:rFonts w:ascii="Arial" w:hAnsi="Arial" w:cs="Arial"/>
                <w:color w:val="FFFFFF" w:themeColor="background1"/>
              </w:rPr>
              <w:t>Standard:</w:t>
            </w:r>
            <w:r w:rsidR="00A8371D" w:rsidRPr="00AB7018">
              <w:rPr>
                <w:rFonts w:ascii="Arial" w:hAnsi="Arial" w:cs="Arial"/>
                <w:color w:val="FFFFFF" w:themeColor="background1"/>
              </w:rPr>
              <w:t xml:space="preserve"> RL.2.3</w:t>
            </w:r>
          </w:p>
        </w:tc>
      </w:tr>
      <w:tr w:rsidR="006B202D" w:rsidRPr="00AB7018" w:rsidTr="00AB7018">
        <w:trPr>
          <w:trHeight w:val="1340"/>
        </w:trPr>
        <w:tc>
          <w:tcPr>
            <w:tcW w:w="1000" w:type="pct"/>
          </w:tcPr>
          <w:p w:rsidR="006B202D" w:rsidRPr="00AB7018" w:rsidRDefault="006B202D" w:rsidP="006B202D">
            <w:pPr>
              <w:rPr>
                <w:rFonts w:ascii="Arial" w:hAnsi="Arial" w:cs="Arial"/>
                <w:b/>
              </w:rPr>
            </w:pPr>
            <w:r w:rsidRPr="00AB7018">
              <w:rPr>
                <w:rFonts w:ascii="Arial" w:hAnsi="Arial" w:cs="Arial"/>
                <w:b/>
              </w:rPr>
              <w:t>Reading</w:t>
            </w:r>
            <w:r w:rsidR="00AB7018">
              <w:rPr>
                <w:rFonts w:ascii="Arial" w:hAnsi="Arial" w:cs="Arial"/>
                <w:b/>
              </w:rPr>
              <w:t>:</w:t>
            </w:r>
          </w:p>
          <w:p w:rsidR="00E06CCC" w:rsidRPr="00AB7018" w:rsidRDefault="00E06CCC" w:rsidP="006B202D">
            <w:pPr>
              <w:rPr>
                <w:rFonts w:ascii="Arial" w:hAnsi="Arial" w:cs="Arial"/>
              </w:rPr>
            </w:pPr>
            <w:r w:rsidRPr="00AB7018">
              <w:rPr>
                <w:rFonts w:ascii="Arial" w:hAnsi="Arial" w:cs="Arial"/>
              </w:rPr>
              <w:t>How can we understand the structure of a story?</w:t>
            </w:r>
          </w:p>
          <w:p w:rsidR="00AB7018" w:rsidRDefault="00AB7018" w:rsidP="00AB7018">
            <w:pPr>
              <w:jc w:val="center"/>
              <w:rPr>
                <w:rFonts w:ascii="Arial" w:hAnsi="Arial" w:cs="Arial"/>
                <w:b/>
                <w:color w:val="FF0000"/>
              </w:rPr>
            </w:pPr>
          </w:p>
          <w:p w:rsidR="00AB7018" w:rsidRDefault="00AB7018" w:rsidP="00AB7018">
            <w:pPr>
              <w:jc w:val="center"/>
              <w:rPr>
                <w:rFonts w:ascii="Arial" w:hAnsi="Arial" w:cs="Arial"/>
                <w:b/>
                <w:color w:val="FF0000"/>
              </w:rPr>
            </w:pPr>
          </w:p>
          <w:p w:rsidR="00E06CCC" w:rsidRPr="00AB7018" w:rsidRDefault="00E06CCC" w:rsidP="00AB7018">
            <w:pPr>
              <w:jc w:val="center"/>
              <w:rPr>
                <w:rFonts w:ascii="Arial" w:hAnsi="Arial" w:cs="Arial"/>
                <w:b/>
                <w:color w:val="FF0000"/>
              </w:rPr>
            </w:pPr>
            <w:r w:rsidRPr="00AB7018">
              <w:rPr>
                <w:rFonts w:ascii="Arial" w:hAnsi="Arial" w:cs="Arial"/>
                <w:b/>
                <w:color w:val="FF0000"/>
              </w:rPr>
              <w:t>RG Lesson 1</w:t>
            </w:r>
          </w:p>
          <w:p w:rsidR="00A8371D" w:rsidRPr="00AB7018" w:rsidRDefault="00A8371D" w:rsidP="00AB7018">
            <w:pPr>
              <w:jc w:val="center"/>
              <w:rPr>
                <w:rFonts w:ascii="Arial" w:hAnsi="Arial" w:cs="Arial"/>
                <w:b/>
                <w:color w:val="FFFFFF" w:themeColor="background1"/>
              </w:rPr>
            </w:pPr>
            <w:r w:rsidRPr="00AB7018">
              <w:rPr>
                <w:rFonts w:ascii="Arial" w:hAnsi="Arial" w:cs="Arial"/>
                <w:b/>
                <w:color w:val="FF0000"/>
              </w:rPr>
              <w:t>**This is the focus of the unit</w:t>
            </w:r>
            <w:proofErr w:type="gramStart"/>
            <w:r w:rsidRPr="00AB7018">
              <w:rPr>
                <w:rFonts w:ascii="Arial" w:hAnsi="Arial" w:cs="Arial"/>
                <w:b/>
                <w:color w:val="FF0000"/>
              </w:rPr>
              <w:t>.*</w:t>
            </w:r>
            <w:proofErr w:type="gramEnd"/>
            <w:r w:rsidRPr="00AB7018">
              <w:rPr>
                <w:rFonts w:ascii="Arial" w:hAnsi="Arial" w:cs="Arial"/>
                <w:b/>
                <w:color w:val="FF0000"/>
              </w:rPr>
              <w:t>*</w:t>
            </w:r>
          </w:p>
        </w:tc>
        <w:tc>
          <w:tcPr>
            <w:tcW w:w="1000" w:type="pct"/>
          </w:tcPr>
          <w:p w:rsidR="006B202D" w:rsidRPr="00AB7018" w:rsidRDefault="006B202D" w:rsidP="006B202D">
            <w:pPr>
              <w:rPr>
                <w:rFonts w:ascii="Arial" w:hAnsi="Arial" w:cs="Arial"/>
                <w:b/>
              </w:rPr>
            </w:pPr>
            <w:r w:rsidRPr="00AB7018">
              <w:rPr>
                <w:rFonts w:ascii="Arial" w:hAnsi="Arial" w:cs="Arial"/>
                <w:b/>
              </w:rPr>
              <w:t>Reading</w:t>
            </w:r>
            <w:r w:rsidR="00AB7018">
              <w:rPr>
                <w:rFonts w:ascii="Arial" w:hAnsi="Arial" w:cs="Arial"/>
                <w:b/>
              </w:rPr>
              <w:t>:</w:t>
            </w:r>
          </w:p>
          <w:p w:rsidR="00E06CCC" w:rsidRPr="00AB7018" w:rsidRDefault="00E06CCC" w:rsidP="006B202D">
            <w:pPr>
              <w:rPr>
                <w:rFonts w:ascii="Arial" w:hAnsi="Arial" w:cs="Arial"/>
              </w:rPr>
            </w:pPr>
            <w:r w:rsidRPr="00AB7018">
              <w:rPr>
                <w:rFonts w:ascii="Arial" w:hAnsi="Arial" w:cs="Arial"/>
              </w:rPr>
              <w:t>How can we understand the structure of a story?</w:t>
            </w:r>
          </w:p>
          <w:p w:rsidR="00AB7018" w:rsidRDefault="00AB7018" w:rsidP="00AB7018">
            <w:pPr>
              <w:jc w:val="center"/>
              <w:rPr>
                <w:rFonts w:ascii="Arial" w:hAnsi="Arial" w:cs="Arial"/>
                <w:b/>
                <w:color w:val="FF0000"/>
              </w:rPr>
            </w:pPr>
          </w:p>
          <w:p w:rsidR="00AB7018" w:rsidRDefault="00AB7018" w:rsidP="00AB7018">
            <w:pPr>
              <w:jc w:val="center"/>
              <w:rPr>
                <w:rFonts w:ascii="Arial" w:hAnsi="Arial" w:cs="Arial"/>
                <w:b/>
                <w:color w:val="FF0000"/>
              </w:rPr>
            </w:pPr>
          </w:p>
          <w:p w:rsidR="00E06CCC" w:rsidRPr="00AB7018" w:rsidRDefault="00E06CCC" w:rsidP="00AB7018">
            <w:pPr>
              <w:jc w:val="center"/>
              <w:rPr>
                <w:rFonts w:ascii="Arial" w:hAnsi="Arial" w:cs="Arial"/>
                <w:b/>
                <w:color w:val="FF0000"/>
              </w:rPr>
            </w:pPr>
            <w:r w:rsidRPr="00AB7018">
              <w:rPr>
                <w:rFonts w:ascii="Arial" w:hAnsi="Arial" w:cs="Arial"/>
                <w:b/>
                <w:color w:val="FF0000"/>
              </w:rPr>
              <w:t>RG Lesson 7</w:t>
            </w:r>
          </w:p>
          <w:p w:rsidR="00A8371D" w:rsidRPr="00AB7018" w:rsidRDefault="00A8371D" w:rsidP="00AB7018">
            <w:pPr>
              <w:jc w:val="center"/>
              <w:rPr>
                <w:rFonts w:ascii="Arial" w:hAnsi="Arial" w:cs="Arial"/>
                <w:color w:val="FFFFFF" w:themeColor="background1"/>
              </w:rPr>
            </w:pPr>
            <w:r w:rsidRPr="00AB7018">
              <w:rPr>
                <w:rFonts w:ascii="Arial" w:hAnsi="Arial" w:cs="Arial"/>
                <w:b/>
                <w:color w:val="FF0000"/>
              </w:rPr>
              <w:t>**This is the focus of the unit</w:t>
            </w:r>
            <w:proofErr w:type="gramStart"/>
            <w:r w:rsidRPr="00AB7018">
              <w:rPr>
                <w:rFonts w:ascii="Arial" w:hAnsi="Arial" w:cs="Arial"/>
                <w:b/>
                <w:color w:val="FF0000"/>
              </w:rPr>
              <w:t>.*</w:t>
            </w:r>
            <w:proofErr w:type="gramEnd"/>
            <w:r w:rsidRPr="00AB7018">
              <w:rPr>
                <w:rFonts w:ascii="Arial" w:hAnsi="Arial" w:cs="Arial"/>
                <w:b/>
                <w:color w:val="FF0000"/>
              </w:rPr>
              <w:t>*</w:t>
            </w:r>
          </w:p>
        </w:tc>
        <w:tc>
          <w:tcPr>
            <w:tcW w:w="1000" w:type="pct"/>
          </w:tcPr>
          <w:p w:rsidR="00A8371D" w:rsidRPr="00AB7018" w:rsidRDefault="00A8371D" w:rsidP="00A8371D">
            <w:pPr>
              <w:rPr>
                <w:rFonts w:ascii="Arial" w:hAnsi="Arial" w:cs="Arial"/>
                <w:b/>
              </w:rPr>
            </w:pPr>
            <w:r w:rsidRPr="00AB7018">
              <w:rPr>
                <w:rFonts w:ascii="Arial" w:hAnsi="Arial" w:cs="Arial"/>
                <w:b/>
              </w:rPr>
              <w:t>Reading</w:t>
            </w:r>
            <w:r w:rsidR="00AB7018">
              <w:rPr>
                <w:rFonts w:ascii="Arial" w:hAnsi="Arial" w:cs="Arial"/>
                <w:b/>
              </w:rPr>
              <w:t>:</w:t>
            </w:r>
          </w:p>
          <w:p w:rsidR="00A8371D" w:rsidRPr="00AB7018" w:rsidRDefault="00A8371D" w:rsidP="00A8371D">
            <w:pPr>
              <w:rPr>
                <w:rFonts w:ascii="Arial" w:hAnsi="Arial" w:cs="Arial"/>
              </w:rPr>
            </w:pPr>
            <w:r w:rsidRPr="00AB7018">
              <w:rPr>
                <w:rFonts w:ascii="Arial" w:hAnsi="Arial" w:cs="Arial"/>
              </w:rPr>
              <w:t>How do illustrations help us better understand a text?</w:t>
            </w:r>
          </w:p>
          <w:p w:rsidR="00AB7018" w:rsidRDefault="00AB7018" w:rsidP="00AB7018">
            <w:pPr>
              <w:jc w:val="center"/>
              <w:rPr>
                <w:rFonts w:ascii="Arial" w:hAnsi="Arial" w:cs="Arial"/>
                <w:b/>
                <w:color w:val="FF0000"/>
              </w:rPr>
            </w:pPr>
          </w:p>
          <w:p w:rsidR="00E06CCC" w:rsidRPr="00AB7018" w:rsidRDefault="00A8371D" w:rsidP="00AB7018">
            <w:pPr>
              <w:jc w:val="center"/>
              <w:rPr>
                <w:rFonts w:ascii="Arial" w:hAnsi="Arial" w:cs="Arial"/>
                <w:b/>
                <w:color w:val="FF0000"/>
              </w:rPr>
            </w:pPr>
            <w:r w:rsidRPr="00AB7018">
              <w:rPr>
                <w:rFonts w:ascii="Arial" w:hAnsi="Arial" w:cs="Arial"/>
                <w:b/>
                <w:color w:val="FF0000"/>
              </w:rPr>
              <w:t>RG Lesson 2</w:t>
            </w:r>
          </w:p>
          <w:p w:rsidR="00A8371D" w:rsidRPr="00AB7018" w:rsidRDefault="00A8371D" w:rsidP="00AB7018">
            <w:pPr>
              <w:jc w:val="center"/>
              <w:rPr>
                <w:rFonts w:ascii="Arial" w:hAnsi="Arial" w:cs="Arial"/>
                <w:color w:val="FFFFFF" w:themeColor="background1"/>
              </w:rPr>
            </w:pPr>
            <w:r w:rsidRPr="00AB7018">
              <w:rPr>
                <w:rFonts w:ascii="Arial" w:hAnsi="Arial" w:cs="Arial"/>
                <w:b/>
                <w:color w:val="FF0000"/>
              </w:rPr>
              <w:t>**This is the focus of the unit</w:t>
            </w:r>
            <w:proofErr w:type="gramStart"/>
            <w:r w:rsidRPr="00AB7018">
              <w:rPr>
                <w:rFonts w:ascii="Arial" w:hAnsi="Arial" w:cs="Arial"/>
                <w:b/>
                <w:color w:val="FF0000"/>
              </w:rPr>
              <w:t>.*</w:t>
            </w:r>
            <w:proofErr w:type="gramEnd"/>
            <w:r w:rsidRPr="00AB7018">
              <w:rPr>
                <w:rFonts w:ascii="Arial" w:hAnsi="Arial" w:cs="Arial"/>
                <w:b/>
                <w:color w:val="FF0000"/>
              </w:rPr>
              <w:t>*</w:t>
            </w:r>
          </w:p>
        </w:tc>
        <w:tc>
          <w:tcPr>
            <w:tcW w:w="1000" w:type="pct"/>
          </w:tcPr>
          <w:p w:rsidR="00A8371D" w:rsidRPr="00AB7018" w:rsidRDefault="00A8371D" w:rsidP="00A8371D">
            <w:pPr>
              <w:rPr>
                <w:rFonts w:ascii="Arial" w:hAnsi="Arial" w:cs="Arial"/>
                <w:b/>
              </w:rPr>
            </w:pPr>
            <w:r w:rsidRPr="00AB7018">
              <w:rPr>
                <w:rFonts w:ascii="Arial" w:hAnsi="Arial" w:cs="Arial"/>
                <w:b/>
              </w:rPr>
              <w:t>Reading</w:t>
            </w:r>
            <w:r w:rsidR="00AB7018">
              <w:rPr>
                <w:rFonts w:ascii="Arial" w:hAnsi="Arial" w:cs="Arial"/>
                <w:b/>
              </w:rPr>
              <w:t>:</w:t>
            </w:r>
          </w:p>
          <w:p w:rsidR="00A8371D" w:rsidRPr="00AB7018" w:rsidRDefault="00A8371D" w:rsidP="00A8371D">
            <w:pPr>
              <w:rPr>
                <w:rFonts w:ascii="Arial" w:hAnsi="Arial" w:cs="Arial"/>
              </w:rPr>
            </w:pPr>
            <w:r w:rsidRPr="00AB7018">
              <w:rPr>
                <w:rFonts w:ascii="Arial" w:hAnsi="Arial" w:cs="Arial"/>
              </w:rPr>
              <w:t>How can we identify main characters and their traits?</w:t>
            </w:r>
          </w:p>
          <w:p w:rsidR="00AB7018" w:rsidRDefault="00AB7018" w:rsidP="00AB7018">
            <w:pPr>
              <w:jc w:val="center"/>
              <w:rPr>
                <w:rFonts w:ascii="Arial" w:hAnsi="Arial" w:cs="Arial"/>
                <w:b/>
                <w:color w:val="FF0000"/>
              </w:rPr>
            </w:pPr>
          </w:p>
          <w:p w:rsidR="00AB7018" w:rsidRDefault="00AB7018" w:rsidP="00AB7018">
            <w:pPr>
              <w:jc w:val="center"/>
              <w:rPr>
                <w:rFonts w:ascii="Arial" w:hAnsi="Arial" w:cs="Arial"/>
                <w:b/>
                <w:color w:val="FF0000"/>
              </w:rPr>
            </w:pPr>
          </w:p>
          <w:p w:rsidR="00E06CCC" w:rsidRPr="00AB7018" w:rsidRDefault="00A8371D" w:rsidP="00AB7018">
            <w:pPr>
              <w:jc w:val="center"/>
              <w:rPr>
                <w:rFonts w:ascii="Arial" w:hAnsi="Arial" w:cs="Arial"/>
              </w:rPr>
            </w:pPr>
            <w:r w:rsidRPr="00AB7018">
              <w:rPr>
                <w:rFonts w:ascii="Arial" w:hAnsi="Arial" w:cs="Arial"/>
                <w:b/>
                <w:color w:val="FF0000"/>
              </w:rPr>
              <w:t>RG Lesson 8</w:t>
            </w:r>
          </w:p>
        </w:tc>
        <w:tc>
          <w:tcPr>
            <w:tcW w:w="1000" w:type="pct"/>
          </w:tcPr>
          <w:p w:rsidR="00A8371D" w:rsidRPr="00AB7018" w:rsidRDefault="00A8371D" w:rsidP="00A8371D">
            <w:pPr>
              <w:rPr>
                <w:rFonts w:ascii="Arial" w:hAnsi="Arial" w:cs="Arial"/>
                <w:b/>
              </w:rPr>
            </w:pPr>
            <w:r w:rsidRPr="00AB7018">
              <w:rPr>
                <w:rFonts w:ascii="Arial" w:hAnsi="Arial" w:cs="Arial"/>
                <w:b/>
              </w:rPr>
              <w:t>Reading</w:t>
            </w:r>
            <w:r w:rsidR="00AB7018">
              <w:rPr>
                <w:rFonts w:ascii="Arial" w:hAnsi="Arial" w:cs="Arial"/>
                <w:b/>
              </w:rPr>
              <w:t>:</w:t>
            </w:r>
          </w:p>
          <w:p w:rsidR="00A8371D" w:rsidRPr="00AB7018" w:rsidRDefault="00A8371D" w:rsidP="00A8371D">
            <w:pPr>
              <w:rPr>
                <w:rFonts w:ascii="Arial" w:hAnsi="Arial" w:cs="Arial"/>
              </w:rPr>
            </w:pPr>
            <w:r w:rsidRPr="00AB7018">
              <w:rPr>
                <w:rFonts w:ascii="Arial" w:hAnsi="Arial" w:cs="Arial"/>
              </w:rPr>
              <w:t>How can we understand how characters respond to events and challenges they face?</w:t>
            </w:r>
          </w:p>
          <w:p w:rsidR="00AB7018" w:rsidRDefault="00AB7018" w:rsidP="00AB7018">
            <w:pPr>
              <w:jc w:val="center"/>
              <w:rPr>
                <w:rFonts w:ascii="Arial" w:hAnsi="Arial" w:cs="Arial"/>
                <w:b/>
                <w:color w:val="FF0000"/>
              </w:rPr>
            </w:pPr>
          </w:p>
          <w:p w:rsidR="00CE0EF3" w:rsidRPr="00AB7018" w:rsidRDefault="00A8371D" w:rsidP="00AB7018">
            <w:pPr>
              <w:jc w:val="center"/>
              <w:rPr>
                <w:rFonts w:ascii="Arial" w:hAnsi="Arial" w:cs="Arial"/>
                <w:color w:val="FFFFFF" w:themeColor="background1"/>
              </w:rPr>
            </w:pPr>
            <w:r w:rsidRPr="00AB7018">
              <w:rPr>
                <w:rFonts w:ascii="Arial" w:hAnsi="Arial" w:cs="Arial"/>
                <w:b/>
                <w:color w:val="FF0000"/>
              </w:rPr>
              <w:t>RG Lesson 3</w:t>
            </w:r>
          </w:p>
        </w:tc>
      </w:tr>
      <w:tr w:rsidR="001C7174" w:rsidRPr="00AB7018" w:rsidTr="00AB7018">
        <w:trPr>
          <w:trHeight w:val="1187"/>
        </w:trPr>
        <w:tc>
          <w:tcPr>
            <w:tcW w:w="1000" w:type="pct"/>
          </w:tcPr>
          <w:p w:rsidR="001C7174" w:rsidRPr="00AB7018" w:rsidRDefault="006B202D" w:rsidP="006B202D">
            <w:pPr>
              <w:rPr>
                <w:rFonts w:ascii="Arial" w:hAnsi="Arial" w:cs="Arial"/>
                <w:b/>
              </w:rPr>
            </w:pPr>
            <w:r w:rsidRPr="00AB7018">
              <w:rPr>
                <w:rFonts w:ascii="Arial" w:hAnsi="Arial" w:cs="Arial"/>
                <w:b/>
              </w:rPr>
              <w:t>Writing</w:t>
            </w:r>
            <w:r w:rsidR="00AB7018">
              <w:rPr>
                <w:rFonts w:ascii="Arial" w:hAnsi="Arial" w:cs="Arial"/>
                <w:b/>
              </w:rPr>
              <w:t>:</w:t>
            </w:r>
          </w:p>
          <w:p w:rsidR="00F3418B" w:rsidRPr="00AB7018" w:rsidRDefault="00F3418B" w:rsidP="006B202D">
            <w:pPr>
              <w:rPr>
                <w:rFonts w:ascii="Arial" w:hAnsi="Arial" w:cs="Arial"/>
                <w:color w:val="FFFFFF" w:themeColor="background1"/>
              </w:rPr>
            </w:pPr>
            <w:r w:rsidRPr="00AB7018">
              <w:rPr>
                <w:rFonts w:ascii="Arial" w:hAnsi="Arial" w:cs="Arial"/>
              </w:rPr>
              <w:t>What does a narrative text look like?</w:t>
            </w:r>
          </w:p>
        </w:tc>
        <w:tc>
          <w:tcPr>
            <w:tcW w:w="1000" w:type="pct"/>
          </w:tcPr>
          <w:p w:rsidR="001C7174" w:rsidRPr="00AB7018" w:rsidRDefault="006B202D" w:rsidP="006B202D">
            <w:pPr>
              <w:rPr>
                <w:rFonts w:ascii="Arial" w:hAnsi="Arial" w:cs="Arial"/>
                <w:b/>
              </w:rPr>
            </w:pPr>
            <w:r w:rsidRPr="00AB7018">
              <w:rPr>
                <w:rFonts w:ascii="Arial" w:hAnsi="Arial" w:cs="Arial"/>
                <w:b/>
              </w:rPr>
              <w:t>Writing</w:t>
            </w:r>
            <w:r w:rsidR="00AB7018">
              <w:rPr>
                <w:rFonts w:ascii="Arial" w:hAnsi="Arial" w:cs="Arial"/>
                <w:b/>
              </w:rPr>
              <w:t>:</w:t>
            </w:r>
          </w:p>
          <w:p w:rsidR="00F3418B" w:rsidRPr="00AB7018" w:rsidRDefault="00F3418B" w:rsidP="006B202D">
            <w:pPr>
              <w:rPr>
                <w:rFonts w:ascii="Arial" w:hAnsi="Arial" w:cs="Arial"/>
                <w:color w:val="FFFFFF" w:themeColor="background1"/>
              </w:rPr>
            </w:pPr>
            <w:r w:rsidRPr="00AB7018">
              <w:rPr>
                <w:rFonts w:ascii="Arial" w:hAnsi="Arial" w:cs="Arial"/>
              </w:rPr>
              <w:t>What do we include in narrative text?</w:t>
            </w:r>
          </w:p>
        </w:tc>
        <w:tc>
          <w:tcPr>
            <w:tcW w:w="1000" w:type="pct"/>
          </w:tcPr>
          <w:p w:rsidR="001C7174" w:rsidRPr="00AB7018" w:rsidRDefault="006B202D" w:rsidP="006B202D">
            <w:pPr>
              <w:rPr>
                <w:rFonts w:ascii="Arial" w:hAnsi="Arial" w:cs="Arial"/>
                <w:b/>
              </w:rPr>
            </w:pPr>
            <w:r w:rsidRPr="00AB7018">
              <w:rPr>
                <w:rFonts w:ascii="Arial" w:hAnsi="Arial" w:cs="Arial"/>
                <w:b/>
              </w:rPr>
              <w:t>Writing</w:t>
            </w:r>
            <w:r w:rsidR="00AB7018">
              <w:rPr>
                <w:rFonts w:ascii="Arial" w:hAnsi="Arial" w:cs="Arial"/>
                <w:b/>
              </w:rPr>
              <w:t>:</w:t>
            </w:r>
          </w:p>
          <w:p w:rsidR="00F3418B" w:rsidRPr="00AB7018" w:rsidRDefault="00F3418B" w:rsidP="00F3418B">
            <w:pPr>
              <w:rPr>
                <w:rFonts w:ascii="Arial" w:hAnsi="Arial" w:cs="Arial"/>
              </w:rPr>
            </w:pPr>
            <w:r w:rsidRPr="00AB7018">
              <w:rPr>
                <w:rFonts w:ascii="Arial" w:hAnsi="Arial" w:cs="Arial"/>
              </w:rPr>
              <w:t>How do we introduce our characters by describing their thoughts and feelings?</w:t>
            </w:r>
          </w:p>
          <w:p w:rsidR="00F3418B" w:rsidRPr="00AB7018" w:rsidRDefault="00F3418B" w:rsidP="006B202D">
            <w:pPr>
              <w:rPr>
                <w:rFonts w:ascii="Arial" w:hAnsi="Arial" w:cs="Arial"/>
                <w:color w:val="FFFFFF" w:themeColor="background1"/>
              </w:rPr>
            </w:pPr>
          </w:p>
        </w:tc>
        <w:tc>
          <w:tcPr>
            <w:tcW w:w="1000" w:type="pct"/>
          </w:tcPr>
          <w:p w:rsidR="001C7174" w:rsidRPr="00AB7018" w:rsidRDefault="006B202D" w:rsidP="006B202D">
            <w:pPr>
              <w:rPr>
                <w:rFonts w:ascii="Arial" w:hAnsi="Arial" w:cs="Arial"/>
                <w:b/>
              </w:rPr>
            </w:pPr>
            <w:r w:rsidRPr="00AB7018">
              <w:rPr>
                <w:rFonts w:ascii="Arial" w:hAnsi="Arial" w:cs="Arial"/>
                <w:b/>
              </w:rPr>
              <w:t>Writing</w:t>
            </w:r>
            <w:r w:rsidR="00AB7018">
              <w:rPr>
                <w:rFonts w:ascii="Arial" w:hAnsi="Arial" w:cs="Arial"/>
                <w:b/>
              </w:rPr>
              <w:t>:</w:t>
            </w:r>
          </w:p>
          <w:p w:rsidR="00F3418B" w:rsidRPr="00AB7018" w:rsidRDefault="00F3418B" w:rsidP="006B202D">
            <w:pPr>
              <w:rPr>
                <w:rFonts w:ascii="Arial" w:hAnsi="Arial" w:cs="Arial"/>
              </w:rPr>
            </w:pPr>
            <w:r w:rsidRPr="00AB7018">
              <w:rPr>
                <w:rFonts w:ascii="Arial" w:hAnsi="Arial" w:cs="Arial"/>
              </w:rPr>
              <w:t>How do we introduce our characters by describing their thoughts and feelings?</w:t>
            </w:r>
          </w:p>
          <w:p w:rsidR="00F3418B" w:rsidRPr="00AB7018" w:rsidRDefault="00F3418B" w:rsidP="006B202D">
            <w:pPr>
              <w:rPr>
                <w:rFonts w:ascii="Arial" w:hAnsi="Arial" w:cs="Arial"/>
                <w:color w:val="FFFFFF" w:themeColor="background1"/>
              </w:rPr>
            </w:pPr>
          </w:p>
        </w:tc>
        <w:tc>
          <w:tcPr>
            <w:tcW w:w="1000" w:type="pct"/>
          </w:tcPr>
          <w:p w:rsidR="001C7174" w:rsidRPr="00AB7018" w:rsidRDefault="006B202D" w:rsidP="006B202D">
            <w:pPr>
              <w:rPr>
                <w:rFonts w:ascii="Arial" w:hAnsi="Arial" w:cs="Arial"/>
                <w:b/>
              </w:rPr>
            </w:pPr>
            <w:r w:rsidRPr="00AB7018">
              <w:rPr>
                <w:rFonts w:ascii="Arial" w:hAnsi="Arial" w:cs="Arial"/>
                <w:b/>
              </w:rPr>
              <w:t>Writing</w:t>
            </w:r>
            <w:r w:rsidR="00AB7018">
              <w:rPr>
                <w:rFonts w:ascii="Arial" w:hAnsi="Arial" w:cs="Arial"/>
                <w:b/>
              </w:rPr>
              <w:t>:</w:t>
            </w:r>
          </w:p>
          <w:p w:rsidR="00F3418B" w:rsidRPr="00AB7018" w:rsidRDefault="00F3418B" w:rsidP="006B202D">
            <w:pPr>
              <w:rPr>
                <w:rFonts w:ascii="Arial" w:hAnsi="Arial" w:cs="Arial"/>
                <w:color w:val="FFFFFF" w:themeColor="background1"/>
              </w:rPr>
            </w:pPr>
            <w:r w:rsidRPr="00AB7018">
              <w:rPr>
                <w:rFonts w:ascii="Arial" w:hAnsi="Arial" w:cs="Arial"/>
              </w:rPr>
              <w:t>What are sequencing words?</w:t>
            </w:r>
          </w:p>
        </w:tc>
      </w:tr>
      <w:tr w:rsidR="00D856BA" w:rsidRPr="00AB7018" w:rsidTr="00AB7018">
        <w:trPr>
          <w:trHeight w:val="395"/>
        </w:trPr>
        <w:tc>
          <w:tcPr>
            <w:tcW w:w="1000" w:type="pct"/>
          </w:tcPr>
          <w:p w:rsidR="00AB7018" w:rsidRDefault="00E06CCC" w:rsidP="006B202D">
            <w:pPr>
              <w:rPr>
                <w:rFonts w:ascii="Arial" w:hAnsi="Arial" w:cs="Arial"/>
              </w:rPr>
            </w:pPr>
            <w:r w:rsidRPr="00AB7018">
              <w:rPr>
                <w:rFonts w:ascii="Arial" w:hAnsi="Arial" w:cs="Arial"/>
                <w:b/>
              </w:rPr>
              <w:t>Text:</w:t>
            </w:r>
            <w:r w:rsidRPr="00AB7018">
              <w:rPr>
                <w:rFonts w:ascii="Arial" w:hAnsi="Arial" w:cs="Arial"/>
              </w:rPr>
              <w:t xml:space="preserve"> </w:t>
            </w:r>
          </w:p>
          <w:p w:rsidR="00E06CCC" w:rsidRPr="00AB7018" w:rsidRDefault="00E06CCC" w:rsidP="006B202D">
            <w:pPr>
              <w:rPr>
                <w:rFonts w:ascii="Arial" w:hAnsi="Arial" w:cs="Arial"/>
              </w:rPr>
            </w:pPr>
            <w:r w:rsidRPr="00AB7018">
              <w:rPr>
                <w:rFonts w:ascii="Arial" w:hAnsi="Arial" w:cs="Arial"/>
              </w:rPr>
              <w:t>Alexander, Who Used to Be Rich Last Sunday</w:t>
            </w:r>
          </w:p>
          <w:p w:rsidR="00D856BA" w:rsidRPr="00AB7018" w:rsidRDefault="00D856BA" w:rsidP="00AB7018">
            <w:pPr>
              <w:jc w:val="center"/>
              <w:rPr>
                <w:rFonts w:ascii="Arial" w:hAnsi="Arial" w:cs="Arial"/>
              </w:rPr>
            </w:pPr>
            <w:r w:rsidRPr="00AB7018">
              <w:rPr>
                <w:rFonts w:ascii="Arial" w:hAnsi="Arial" w:cs="Arial"/>
              </w:rPr>
              <w:t>Page #</w:t>
            </w:r>
            <w:r w:rsidR="00E87A17" w:rsidRPr="00AB7018">
              <w:rPr>
                <w:rFonts w:ascii="Arial" w:hAnsi="Arial" w:cs="Arial"/>
              </w:rPr>
              <w:t>: 1 - 11</w:t>
            </w:r>
          </w:p>
        </w:tc>
        <w:tc>
          <w:tcPr>
            <w:tcW w:w="1000" w:type="pct"/>
          </w:tcPr>
          <w:p w:rsidR="00AB7018" w:rsidRDefault="00E06CCC" w:rsidP="00E06CCC">
            <w:pPr>
              <w:rPr>
                <w:rFonts w:ascii="Arial" w:hAnsi="Arial" w:cs="Arial"/>
              </w:rPr>
            </w:pPr>
            <w:r w:rsidRPr="00AB7018">
              <w:rPr>
                <w:rFonts w:ascii="Arial" w:hAnsi="Arial" w:cs="Arial"/>
                <w:b/>
              </w:rPr>
              <w:t>Text:</w:t>
            </w:r>
            <w:r w:rsidRPr="00AB7018">
              <w:rPr>
                <w:rFonts w:ascii="Arial" w:hAnsi="Arial" w:cs="Arial"/>
              </w:rPr>
              <w:t xml:space="preserve"> </w:t>
            </w:r>
          </w:p>
          <w:p w:rsidR="00E06CCC" w:rsidRPr="00AB7018" w:rsidRDefault="00E06CCC" w:rsidP="00E06CCC">
            <w:pPr>
              <w:rPr>
                <w:rFonts w:ascii="Arial" w:hAnsi="Arial" w:cs="Arial"/>
              </w:rPr>
            </w:pPr>
            <w:r w:rsidRPr="00AB7018">
              <w:rPr>
                <w:rFonts w:ascii="Arial" w:hAnsi="Arial" w:cs="Arial"/>
              </w:rPr>
              <w:t>Alexander, Who Used to Be Rich Last Sunday</w:t>
            </w:r>
          </w:p>
          <w:p w:rsidR="00D856BA" w:rsidRPr="00AB7018" w:rsidRDefault="00D856BA" w:rsidP="00AB7018">
            <w:pPr>
              <w:jc w:val="center"/>
              <w:rPr>
                <w:rFonts w:ascii="Arial" w:hAnsi="Arial" w:cs="Arial"/>
              </w:rPr>
            </w:pPr>
            <w:r w:rsidRPr="00AB7018">
              <w:rPr>
                <w:rFonts w:ascii="Arial" w:hAnsi="Arial" w:cs="Arial"/>
              </w:rPr>
              <w:t>Page #</w:t>
            </w:r>
            <w:r w:rsidR="00E06CCC" w:rsidRPr="00AB7018">
              <w:rPr>
                <w:rFonts w:ascii="Arial" w:hAnsi="Arial" w:cs="Arial"/>
              </w:rPr>
              <w:t>:</w:t>
            </w:r>
            <w:r w:rsidR="00E87A17" w:rsidRPr="00AB7018">
              <w:rPr>
                <w:rFonts w:ascii="Arial" w:hAnsi="Arial" w:cs="Arial"/>
              </w:rPr>
              <w:t xml:space="preserve"> 12 - 28</w:t>
            </w:r>
          </w:p>
        </w:tc>
        <w:tc>
          <w:tcPr>
            <w:tcW w:w="1000" w:type="pct"/>
          </w:tcPr>
          <w:p w:rsidR="00AB7018" w:rsidRDefault="00E06CCC" w:rsidP="00E06CCC">
            <w:pPr>
              <w:rPr>
                <w:rFonts w:ascii="Arial" w:hAnsi="Arial" w:cs="Arial"/>
              </w:rPr>
            </w:pPr>
            <w:r w:rsidRPr="00AB7018">
              <w:rPr>
                <w:rFonts w:ascii="Arial" w:hAnsi="Arial" w:cs="Arial"/>
                <w:b/>
              </w:rPr>
              <w:t>Text:</w:t>
            </w:r>
          </w:p>
          <w:p w:rsidR="00E06CCC" w:rsidRPr="00AB7018" w:rsidRDefault="00E06CCC" w:rsidP="00E06CCC">
            <w:pPr>
              <w:rPr>
                <w:rFonts w:ascii="Arial" w:hAnsi="Arial" w:cs="Arial"/>
              </w:rPr>
            </w:pPr>
            <w:r w:rsidRPr="00AB7018">
              <w:rPr>
                <w:rFonts w:ascii="Arial" w:hAnsi="Arial" w:cs="Arial"/>
              </w:rPr>
              <w:t xml:space="preserve"> Alexander, Who Used to Be Rich Last Sunday</w:t>
            </w:r>
          </w:p>
          <w:p w:rsidR="00D856BA" w:rsidRPr="00AB7018" w:rsidRDefault="00E06CCC" w:rsidP="00AB7018">
            <w:pPr>
              <w:jc w:val="center"/>
              <w:rPr>
                <w:rFonts w:ascii="Arial" w:hAnsi="Arial" w:cs="Arial"/>
              </w:rPr>
            </w:pPr>
            <w:r w:rsidRPr="00AB7018">
              <w:rPr>
                <w:rFonts w:ascii="Arial" w:hAnsi="Arial" w:cs="Arial"/>
              </w:rPr>
              <w:t>Page #:</w:t>
            </w:r>
            <w:r w:rsidR="00E87A17" w:rsidRPr="00AB7018">
              <w:rPr>
                <w:rFonts w:ascii="Arial" w:hAnsi="Arial" w:cs="Arial"/>
              </w:rPr>
              <w:t xml:space="preserve"> </w:t>
            </w:r>
            <w:r w:rsidR="00E87A17" w:rsidRPr="00AB7018">
              <w:rPr>
                <w:rFonts w:ascii="Arial" w:hAnsi="Arial" w:cs="Arial"/>
                <w:b/>
                <w:color w:val="FF0000"/>
              </w:rPr>
              <w:t>Review</w:t>
            </w:r>
          </w:p>
        </w:tc>
        <w:tc>
          <w:tcPr>
            <w:tcW w:w="1000" w:type="pct"/>
          </w:tcPr>
          <w:p w:rsidR="00AB7018" w:rsidRDefault="008357D3" w:rsidP="008357D3">
            <w:pPr>
              <w:rPr>
                <w:rFonts w:ascii="Arial" w:hAnsi="Arial" w:cs="Arial"/>
              </w:rPr>
            </w:pPr>
            <w:r w:rsidRPr="00AB7018">
              <w:rPr>
                <w:rFonts w:ascii="Arial" w:hAnsi="Arial" w:cs="Arial"/>
                <w:b/>
              </w:rPr>
              <w:t>Text:</w:t>
            </w:r>
            <w:r w:rsidRPr="00AB7018">
              <w:rPr>
                <w:rFonts w:ascii="Arial" w:hAnsi="Arial" w:cs="Arial"/>
              </w:rPr>
              <w:t xml:space="preserve"> </w:t>
            </w:r>
          </w:p>
          <w:p w:rsidR="008357D3" w:rsidRPr="00AB7018" w:rsidRDefault="008357D3" w:rsidP="008357D3">
            <w:pPr>
              <w:rPr>
                <w:rFonts w:ascii="Arial" w:hAnsi="Arial" w:cs="Arial"/>
              </w:rPr>
            </w:pPr>
            <w:r w:rsidRPr="00AB7018">
              <w:rPr>
                <w:rFonts w:ascii="Arial" w:hAnsi="Arial" w:cs="Arial"/>
              </w:rPr>
              <w:t>Alexander, Who Used to Be Rich Last Sunday</w:t>
            </w:r>
          </w:p>
          <w:p w:rsidR="00D856BA" w:rsidRPr="00AB7018" w:rsidRDefault="008357D3" w:rsidP="00AB7018">
            <w:pPr>
              <w:jc w:val="center"/>
              <w:rPr>
                <w:rFonts w:ascii="Arial" w:hAnsi="Arial" w:cs="Arial"/>
              </w:rPr>
            </w:pPr>
            <w:r w:rsidRPr="00AB7018">
              <w:rPr>
                <w:rFonts w:ascii="Arial" w:hAnsi="Arial" w:cs="Arial"/>
              </w:rPr>
              <w:t>Page #:</w:t>
            </w:r>
            <w:r w:rsidR="00E87A17" w:rsidRPr="00AB7018">
              <w:rPr>
                <w:rFonts w:ascii="Arial" w:hAnsi="Arial" w:cs="Arial"/>
              </w:rPr>
              <w:t xml:space="preserve"> </w:t>
            </w:r>
            <w:r w:rsidR="00E87A17" w:rsidRPr="00AB7018">
              <w:rPr>
                <w:rFonts w:ascii="Arial" w:hAnsi="Arial" w:cs="Arial"/>
                <w:b/>
                <w:color w:val="FF0000"/>
              </w:rPr>
              <w:t>Review</w:t>
            </w:r>
          </w:p>
        </w:tc>
        <w:tc>
          <w:tcPr>
            <w:tcW w:w="1000" w:type="pct"/>
          </w:tcPr>
          <w:p w:rsidR="00AB7018" w:rsidRDefault="008357D3" w:rsidP="008357D3">
            <w:pPr>
              <w:rPr>
                <w:rFonts w:ascii="Arial" w:hAnsi="Arial" w:cs="Arial"/>
              </w:rPr>
            </w:pPr>
            <w:r w:rsidRPr="00AB7018">
              <w:rPr>
                <w:rFonts w:ascii="Arial" w:hAnsi="Arial" w:cs="Arial"/>
                <w:b/>
              </w:rPr>
              <w:t>Text</w:t>
            </w:r>
            <w:r w:rsidRPr="00AB7018">
              <w:rPr>
                <w:rFonts w:ascii="Arial" w:hAnsi="Arial" w:cs="Arial"/>
              </w:rPr>
              <w:t xml:space="preserve">: </w:t>
            </w:r>
          </w:p>
          <w:p w:rsidR="008357D3" w:rsidRPr="00AB7018" w:rsidRDefault="008357D3" w:rsidP="008357D3">
            <w:pPr>
              <w:rPr>
                <w:rFonts w:ascii="Arial" w:hAnsi="Arial" w:cs="Arial"/>
              </w:rPr>
            </w:pPr>
            <w:r w:rsidRPr="00AB7018">
              <w:rPr>
                <w:rFonts w:ascii="Arial" w:hAnsi="Arial" w:cs="Arial"/>
              </w:rPr>
              <w:t>Alexander, Who Used to Be Rich Last Sunday</w:t>
            </w:r>
          </w:p>
          <w:p w:rsidR="00D856BA" w:rsidRPr="00AB7018" w:rsidRDefault="008357D3" w:rsidP="00AB7018">
            <w:pPr>
              <w:jc w:val="center"/>
              <w:rPr>
                <w:rFonts w:ascii="Arial" w:hAnsi="Arial" w:cs="Arial"/>
              </w:rPr>
            </w:pPr>
            <w:r w:rsidRPr="00AB7018">
              <w:rPr>
                <w:rFonts w:ascii="Arial" w:hAnsi="Arial" w:cs="Arial"/>
              </w:rPr>
              <w:t>Page #:</w:t>
            </w:r>
            <w:r w:rsidR="00336AA6" w:rsidRPr="00AB7018">
              <w:rPr>
                <w:rFonts w:ascii="Arial" w:hAnsi="Arial" w:cs="Arial"/>
              </w:rPr>
              <w:t xml:space="preserve"> </w:t>
            </w:r>
            <w:r w:rsidR="00E87A17" w:rsidRPr="00AB7018">
              <w:rPr>
                <w:rFonts w:ascii="Arial" w:hAnsi="Arial" w:cs="Arial"/>
                <w:b/>
                <w:color w:val="FF0000"/>
              </w:rPr>
              <w:t>Review</w:t>
            </w:r>
          </w:p>
        </w:tc>
      </w:tr>
      <w:tr w:rsidR="001C7174" w:rsidRPr="00AB7018" w:rsidTr="00AB7018">
        <w:trPr>
          <w:trHeight w:val="620"/>
        </w:trPr>
        <w:tc>
          <w:tcPr>
            <w:tcW w:w="1000" w:type="pct"/>
            <w:shd w:val="clear" w:color="auto" w:fill="A162D0"/>
          </w:tcPr>
          <w:p w:rsidR="001C7174" w:rsidRPr="00AB7018" w:rsidRDefault="001C7174" w:rsidP="001C7174">
            <w:pPr>
              <w:jc w:val="center"/>
              <w:rPr>
                <w:rFonts w:ascii="Arial" w:hAnsi="Arial" w:cs="Arial"/>
                <w:b/>
                <w:color w:val="FFFFFF" w:themeColor="background1"/>
              </w:rPr>
            </w:pPr>
            <w:r w:rsidRPr="00AB7018">
              <w:rPr>
                <w:rFonts w:ascii="Arial" w:hAnsi="Arial" w:cs="Arial"/>
                <w:b/>
                <w:color w:val="FFFFFF" w:themeColor="background1"/>
              </w:rPr>
              <w:t>Lesson 6</w:t>
            </w:r>
          </w:p>
          <w:p w:rsidR="00D856BA" w:rsidRPr="00AB7018" w:rsidRDefault="00D856BA" w:rsidP="001C7174">
            <w:pPr>
              <w:jc w:val="center"/>
              <w:rPr>
                <w:rFonts w:ascii="Arial" w:hAnsi="Arial" w:cs="Arial"/>
                <w:b/>
                <w:color w:val="FFFFFF" w:themeColor="background1"/>
              </w:rPr>
            </w:pPr>
            <w:r w:rsidRPr="00AB7018">
              <w:rPr>
                <w:rFonts w:ascii="Arial" w:hAnsi="Arial" w:cs="Arial"/>
                <w:b/>
                <w:color w:val="FFFFFF" w:themeColor="background1"/>
              </w:rPr>
              <w:t>Standard:</w:t>
            </w:r>
            <w:r w:rsidR="00A8371D" w:rsidRPr="00AB7018">
              <w:rPr>
                <w:rFonts w:ascii="Arial" w:hAnsi="Arial" w:cs="Arial"/>
                <w:b/>
                <w:color w:val="FFFFFF" w:themeColor="background1"/>
              </w:rPr>
              <w:t xml:space="preserve"> RL.2.2</w:t>
            </w:r>
          </w:p>
        </w:tc>
        <w:tc>
          <w:tcPr>
            <w:tcW w:w="1000" w:type="pct"/>
            <w:shd w:val="clear" w:color="auto" w:fill="A162D0"/>
          </w:tcPr>
          <w:p w:rsidR="001C7174" w:rsidRPr="00AB7018" w:rsidRDefault="001C7174" w:rsidP="001C7174">
            <w:pPr>
              <w:jc w:val="center"/>
              <w:rPr>
                <w:rFonts w:ascii="Arial" w:hAnsi="Arial" w:cs="Arial"/>
                <w:b/>
                <w:color w:val="FFFFFF" w:themeColor="background1"/>
              </w:rPr>
            </w:pPr>
            <w:r w:rsidRPr="00AB7018">
              <w:rPr>
                <w:rFonts w:ascii="Arial" w:hAnsi="Arial" w:cs="Arial"/>
                <w:b/>
                <w:color w:val="FFFFFF" w:themeColor="background1"/>
              </w:rPr>
              <w:t>Lesson 7</w:t>
            </w:r>
          </w:p>
          <w:p w:rsidR="00D856BA" w:rsidRPr="00AB7018" w:rsidRDefault="00D856BA" w:rsidP="001C7174">
            <w:pPr>
              <w:jc w:val="center"/>
              <w:rPr>
                <w:rFonts w:ascii="Arial" w:hAnsi="Arial" w:cs="Arial"/>
                <w:b/>
                <w:color w:val="FFFFFF" w:themeColor="background1"/>
              </w:rPr>
            </w:pPr>
            <w:r w:rsidRPr="00AB7018">
              <w:rPr>
                <w:rFonts w:ascii="Arial" w:hAnsi="Arial" w:cs="Arial"/>
                <w:b/>
                <w:color w:val="FFFFFF" w:themeColor="background1"/>
              </w:rPr>
              <w:t>Standard:</w:t>
            </w:r>
            <w:r w:rsidR="00CE0EF3" w:rsidRPr="00AB7018">
              <w:rPr>
                <w:rFonts w:ascii="Arial" w:hAnsi="Arial" w:cs="Arial"/>
                <w:b/>
                <w:color w:val="FFFFFF" w:themeColor="background1"/>
              </w:rPr>
              <w:t xml:space="preserve"> RL.2.5</w:t>
            </w:r>
          </w:p>
        </w:tc>
        <w:tc>
          <w:tcPr>
            <w:tcW w:w="1000" w:type="pct"/>
            <w:shd w:val="clear" w:color="auto" w:fill="A162D0"/>
          </w:tcPr>
          <w:p w:rsidR="001C7174" w:rsidRPr="00AB7018" w:rsidRDefault="001C7174" w:rsidP="001C7174">
            <w:pPr>
              <w:jc w:val="center"/>
              <w:rPr>
                <w:rFonts w:ascii="Arial" w:hAnsi="Arial" w:cs="Arial"/>
                <w:b/>
                <w:color w:val="FFFFFF" w:themeColor="background1"/>
              </w:rPr>
            </w:pPr>
            <w:r w:rsidRPr="00AB7018">
              <w:rPr>
                <w:rFonts w:ascii="Arial" w:hAnsi="Arial" w:cs="Arial"/>
                <w:b/>
                <w:color w:val="FFFFFF" w:themeColor="background1"/>
              </w:rPr>
              <w:t>Lesson 8</w:t>
            </w:r>
          </w:p>
          <w:p w:rsidR="00D856BA" w:rsidRPr="00AB7018" w:rsidRDefault="00D856BA" w:rsidP="001C7174">
            <w:pPr>
              <w:jc w:val="center"/>
              <w:rPr>
                <w:rFonts w:ascii="Arial" w:hAnsi="Arial" w:cs="Arial"/>
                <w:b/>
                <w:color w:val="FFFFFF" w:themeColor="background1"/>
              </w:rPr>
            </w:pPr>
            <w:r w:rsidRPr="00AB7018">
              <w:rPr>
                <w:rFonts w:ascii="Arial" w:hAnsi="Arial" w:cs="Arial"/>
                <w:b/>
                <w:color w:val="FFFFFF" w:themeColor="background1"/>
              </w:rPr>
              <w:t>Standard:</w:t>
            </w:r>
            <w:r w:rsidR="00A8371D" w:rsidRPr="00AB7018">
              <w:rPr>
                <w:rFonts w:ascii="Arial" w:hAnsi="Arial" w:cs="Arial"/>
                <w:b/>
                <w:color w:val="FFFFFF" w:themeColor="background1"/>
              </w:rPr>
              <w:t xml:space="preserve"> RL.2.5</w:t>
            </w:r>
          </w:p>
        </w:tc>
        <w:tc>
          <w:tcPr>
            <w:tcW w:w="1000" w:type="pct"/>
            <w:shd w:val="clear" w:color="auto" w:fill="A162D0"/>
          </w:tcPr>
          <w:p w:rsidR="001C7174" w:rsidRPr="00AB7018" w:rsidRDefault="001C7174" w:rsidP="00A1420C">
            <w:pPr>
              <w:jc w:val="center"/>
              <w:rPr>
                <w:rFonts w:ascii="Arial" w:hAnsi="Arial" w:cs="Arial"/>
                <w:b/>
                <w:color w:val="FFFFFF" w:themeColor="background1"/>
              </w:rPr>
            </w:pPr>
            <w:r w:rsidRPr="00AB7018">
              <w:rPr>
                <w:rFonts w:ascii="Arial" w:hAnsi="Arial" w:cs="Arial"/>
                <w:b/>
                <w:color w:val="FFFFFF" w:themeColor="background1"/>
              </w:rPr>
              <w:t>Lesson 9</w:t>
            </w:r>
          </w:p>
          <w:p w:rsidR="00D856BA" w:rsidRPr="00AB7018" w:rsidRDefault="00D856BA" w:rsidP="00A1420C">
            <w:pPr>
              <w:jc w:val="center"/>
              <w:rPr>
                <w:rFonts w:ascii="Arial" w:hAnsi="Arial" w:cs="Arial"/>
                <w:b/>
                <w:color w:val="FFFFFF" w:themeColor="background1"/>
              </w:rPr>
            </w:pPr>
            <w:r w:rsidRPr="00AB7018">
              <w:rPr>
                <w:rFonts w:ascii="Arial" w:hAnsi="Arial" w:cs="Arial"/>
                <w:b/>
                <w:color w:val="FFFFFF" w:themeColor="background1"/>
              </w:rPr>
              <w:t>Standard:</w:t>
            </w:r>
            <w:r w:rsidR="00A8371D" w:rsidRPr="00AB7018">
              <w:rPr>
                <w:rFonts w:ascii="Arial" w:hAnsi="Arial" w:cs="Arial"/>
                <w:b/>
                <w:color w:val="FFFFFF" w:themeColor="background1"/>
              </w:rPr>
              <w:t>RL.2.7</w:t>
            </w:r>
          </w:p>
        </w:tc>
        <w:tc>
          <w:tcPr>
            <w:tcW w:w="1000" w:type="pct"/>
            <w:shd w:val="clear" w:color="auto" w:fill="A162D0"/>
          </w:tcPr>
          <w:p w:rsidR="001C7174" w:rsidRPr="00AB7018" w:rsidRDefault="001C7174" w:rsidP="00A1420C">
            <w:pPr>
              <w:jc w:val="center"/>
              <w:rPr>
                <w:rFonts w:ascii="Arial" w:hAnsi="Arial" w:cs="Arial"/>
                <w:b/>
                <w:color w:val="FFFFFF" w:themeColor="background1"/>
              </w:rPr>
            </w:pPr>
            <w:r w:rsidRPr="00AB7018">
              <w:rPr>
                <w:rFonts w:ascii="Arial" w:hAnsi="Arial" w:cs="Arial"/>
                <w:b/>
                <w:color w:val="FFFFFF" w:themeColor="background1"/>
              </w:rPr>
              <w:t>Lesson 10</w:t>
            </w:r>
          </w:p>
          <w:p w:rsidR="00D856BA" w:rsidRPr="00AB7018" w:rsidRDefault="00D856BA" w:rsidP="00A1420C">
            <w:pPr>
              <w:jc w:val="center"/>
              <w:rPr>
                <w:rFonts w:ascii="Arial" w:hAnsi="Arial" w:cs="Arial"/>
                <w:b/>
                <w:color w:val="FFFFFF" w:themeColor="background1"/>
              </w:rPr>
            </w:pPr>
            <w:r w:rsidRPr="00AB7018">
              <w:rPr>
                <w:rFonts w:ascii="Arial" w:hAnsi="Arial" w:cs="Arial"/>
                <w:b/>
                <w:color w:val="FFFFFF" w:themeColor="background1"/>
              </w:rPr>
              <w:t>Standard:</w:t>
            </w:r>
            <w:r w:rsidR="00A8371D" w:rsidRPr="00AB7018">
              <w:rPr>
                <w:rFonts w:ascii="Arial" w:hAnsi="Arial" w:cs="Arial"/>
                <w:b/>
                <w:color w:val="FFFFFF" w:themeColor="background1"/>
              </w:rPr>
              <w:t xml:space="preserve"> RL.2.3</w:t>
            </w:r>
          </w:p>
        </w:tc>
      </w:tr>
      <w:tr w:rsidR="006B202D" w:rsidRPr="00AB7018" w:rsidTr="00AB7018">
        <w:trPr>
          <w:trHeight w:val="1430"/>
        </w:trPr>
        <w:tc>
          <w:tcPr>
            <w:tcW w:w="1000" w:type="pct"/>
          </w:tcPr>
          <w:p w:rsidR="00A8371D" w:rsidRPr="00AB7018" w:rsidRDefault="00A8371D" w:rsidP="00A8371D">
            <w:pPr>
              <w:rPr>
                <w:rFonts w:ascii="Arial" w:hAnsi="Arial" w:cs="Arial"/>
                <w:b/>
              </w:rPr>
            </w:pPr>
            <w:r w:rsidRPr="00AB7018">
              <w:rPr>
                <w:rFonts w:ascii="Arial" w:hAnsi="Arial" w:cs="Arial"/>
                <w:b/>
              </w:rPr>
              <w:t>Reading</w:t>
            </w:r>
            <w:r w:rsidR="00AB7018">
              <w:rPr>
                <w:rFonts w:ascii="Arial" w:hAnsi="Arial" w:cs="Arial"/>
                <w:b/>
              </w:rPr>
              <w:t>:</w:t>
            </w:r>
          </w:p>
          <w:p w:rsidR="00A8371D" w:rsidRPr="00AB7018" w:rsidRDefault="00A8371D" w:rsidP="00A8371D">
            <w:pPr>
              <w:rPr>
                <w:rFonts w:ascii="Arial" w:hAnsi="Arial" w:cs="Arial"/>
              </w:rPr>
            </w:pPr>
            <w:r w:rsidRPr="00AB7018">
              <w:rPr>
                <w:rFonts w:ascii="Arial" w:hAnsi="Arial" w:cs="Arial"/>
              </w:rPr>
              <w:t>How can we identify and understand the central message or lesson in a text?</w:t>
            </w:r>
          </w:p>
          <w:p w:rsidR="00AB7018" w:rsidRDefault="00AB7018" w:rsidP="00AB7018">
            <w:pPr>
              <w:jc w:val="center"/>
              <w:rPr>
                <w:rFonts w:ascii="Arial" w:hAnsi="Arial" w:cs="Arial"/>
                <w:b/>
                <w:color w:val="FF0000"/>
              </w:rPr>
            </w:pPr>
          </w:p>
          <w:p w:rsidR="00CE0EF3" w:rsidRPr="00AB7018" w:rsidRDefault="00A8371D" w:rsidP="00AB7018">
            <w:pPr>
              <w:jc w:val="center"/>
              <w:rPr>
                <w:rFonts w:ascii="Arial" w:hAnsi="Arial" w:cs="Arial"/>
              </w:rPr>
            </w:pPr>
            <w:r w:rsidRPr="00AB7018">
              <w:rPr>
                <w:rFonts w:ascii="Arial" w:hAnsi="Arial" w:cs="Arial"/>
                <w:b/>
                <w:color w:val="FF0000"/>
              </w:rPr>
              <w:t>RG Lesson 9</w:t>
            </w:r>
          </w:p>
        </w:tc>
        <w:tc>
          <w:tcPr>
            <w:tcW w:w="1000" w:type="pct"/>
          </w:tcPr>
          <w:p w:rsidR="00A8371D" w:rsidRPr="00AB7018" w:rsidRDefault="00A8371D" w:rsidP="00A8371D">
            <w:pPr>
              <w:rPr>
                <w:rFonts w:ascii="Arial" w:hAnsi="Arial" w:cs="Arial"/>
                <w:b/>
              </w:rPr>
            </w:pPr>
            <w:r w:rsidRPr="00AB7018">
              <w:rPr>
                <w:rFonts w:ascii="Arial" w:hAnsi="Arial" w:cs="Arial"/>
                <w:b/>
              </w:rPr>
              <w:t>Reading</w:t>
            </w:r>
            <w:r w:rsidR="00AB7018">
              <w:rPr>
                <w:rFonts w:ascii="Arial" w:hAnsi="Arial" w:cs="Arial"/>
                <w:b/>
              </w:rPr>
              <w:t>:</w:t>
            </w:r>
          </w:p>
          <w:p w:rsidR="00A8371D" w:rsidRPr="00AB7018" w:rsidRDefault="00A8371D" w:rsidP="00A8371D">
            <w:pPr>
              <w:rPr>
                <w:rFonts w:ascii="Arial" w:hAnsi="Arial" w:cs="Arial"/>
              </w:rPr>
            </w:pPr>
            <w:r w:rsidRPr="00AB7018">
              <w:rPr>
                <w:rFonts w:ascii="Arial" w:hAnsi="Arial" w:cs="Arial"/>
              </w:rPr>
              <w:t>How can we identify and understand story structure?</w:t>
            </w:r>
          </w:p>
          <w:p w:rsidR="00AB7018" w:rsidRDefault="00AB7018" w:rsidP="00AB7018">
            <w:pPr>
              <w:jc w:val="center"/>
              <w:rPr>
                <w:rFonts w:ascii="Arial" w:hAnsi="Arial" w:cs="Arial"/>
                <w:b/>
                <w:color w:val="FF0000"/>
              </w:rPr>
            </w:pPr>
          </w:p>
          <w:p w:rsidR="00CE0EF3" w:rsidRPr="00AB7018" w:rsidRDefault="00A8371D" w:rsidP="00AB7018">
            <w:pPr>
              <w:jc w:val="center"/>
              <w:rPr>
                <w:rFonts w:ascii="Arial" w:hAnsi="Arial" w:cs="Arial"/>
                <w:b/>
                <w:color w:val="FF0000"/>
              </w:rPr>
            </w:pPr>
            <w:r w:rsidRPr="00AB7018">
              <w:rPr>
                <w:rFonts w:ascii="Arial" w:hAnsi="Arial" w:cs="Arial"/>
                <w:b/>
                <w:color w:val="FF0000"/>
              </w:rPr>
              <w:t>RG Lesson 4</w:t>
            </w:r>
          </w:p>
          <w:p w:rsidR="00A8371D" w:rsidRPr="00AB7018" w:rsidRDefault="00A8371D" w:rsidP="00AB7018">
            <w:pPr>
              <w:jc w:val="center"/>
              <w:rPr>
                <w:rFonts w:ascii="Arial" w:hAnsi="Arial" w:cs="Arial"/>
              </w:rPr>
            </w:pPr>
            <w:r w:rsidRPr="00AB7018">
              <w:rPr>
                <w:rFonts w:ascii="Arial" w:hAnsi="Arial" w:cs="Arial"/>
                <w:b/>
                <w:color w:val="FF0000"/>
              </w:rPr>
              <w:t>**This is the focus of the unit</w:t>
            </w:r>
            <w:proofErr w:type="gramStart"/>
            <w:r w:rsidRPr="00AB7018">
              <w:rPr>
                <w:rFonts w:ascii="Arial" w:hAnsi="Arial" w:cs="Arial"/>
                <w:b/>
                <w:color w:val="FF0000"/>
              </w:rPr>
              <w:t>.*</w:t>
            </w:r>
            <w:proofErr w:type="gramEnd"/>
            <w:r w:rsidRPr="00AB7018">
              <w:rPr>
                <w:rFonts w:ascii="Arial" w:hAnsi="Arial" w:cs="Arial"/>
                <w:b/>
                <w:color w:val="FF0000"/>
              </w:rPr>
              <w:t>*</w:t>
            </w:r>
          </w:p>
        </w:tc>
        <w:tc>
          <w:tcPr>
            <w:tcW w:w="1000" w:type="pct"/>
          </w:tcPr>
          <w:p w:rsidR="00A8371D" w:rsidRPr="00AB7018" w:rsidRDefault="00A8371D" w:rsidP="00A8371D">
            <w:pPr>
              <w:rPr>
                <w:rFonts w:ascii="Arial" w:hAnsi="Arial" w:cs="Arial"/>
                <w:b/>
              </w:rPr>
            </w:pPr>
            <w:r w:rsidRPr="00AB7018">
              <w:rPr>
                <w:rFonts w:ascii="Arial" w:hAnsi="Arial" w:cs="Arial"/>
                <w:b/>
              </w:rPr>
              <w:t>Reading</w:t>
            </w:r>
            <w:r w:rsidR="00AB7018">
              <w:rPr>
                <w:rFonts w:ascii="Arial" w:hAnsi="Arial" w:cs="Arial"/>
                <w:b/>
              </w:rPr>
              <w:t>:</w:t>
            </w:r>
          </w:p>
          <w:p w:rsidR="00A8371D" w:rsidRPr="00AB7018" w:rsidRDefault="00A8371D" w:rsidP="00A8371D">
            <w:pPr>
              <w:rPr>
                <w:rFonts w:ascii="Arial" w:hAnsi="Arial" w:cs="Arial"/>
              </w:rPr>
            </w:pPr>
            <w:r w:rsidRPr="00AB7018">
              <w:rPr>
                <w:rFonts w:ascii="Arial" w:hAnsi="Arial" w:cs="Arial"/>
              </w:rPr>
              <w:t>How can we identify and understand story structure?</w:t>
            </w:r>
          </w:p>
          <w:p w:rsidR="00AB7018" w:rsidRDefault="00AB7018" w:rsidP="00AB7018">
            <w:pPr>
              <w:jc w:val="center"/>
              <w:rPr>
                <w:rFonts w:ascii="Arial" w:hAnsi="Arial" w:cs="Arial"/>
                <w:b/>
                <w:color w:val="FF0000"/>
              </w:rPr>
            </w:pPr>
          </w:p>
          <w:p w:rsidR="00A8371D" w:rsidRPr="00AB7018" w:rsidRDefault="00A8371D" w:rsidP="00AB7018">
            <w:pPr>
              <w:jc w:val="center"/>
              <w:rPr>
                <w:rFonts w:ascii="Arial" w:hAnsi="Arial" w:cs="Arial"/>
                <w:color w:val="FF0000"/>
              </w:rPr>
            </w:pPr>
            <w:r w:rsidRPr="00AB7018">
              <w:rPr>
                <w:rFonts w:ascii="Arial" w:hAnsi="Arial" w:cs="Arial"/>
                <w:b/>
                <w:color w:val="FF0000"/>
              </w:rPr>
              <w:t>RG Lesson 6</w:t>
            </w:r>
          </w:p>
          <w:p w:rsidR="008357D3" w:rsidRPr="00AB7018" w:rsidRDefault="00A8371D" w:rsidP="00AB7018">
            <w:pPr>
              <w:jc w:val="center"/>
              <w:rPr>
                <w:rFonts w:ascii="Arial" w:hAnsi="Arial" w:cs="Arial"/>
              </w:rPr>
            </w:pPr>
            <w:r w:rsidRPr="00AB7018">
              <w:rPr>
                <w:rFonts w:ascii="Arial" w:hAnsi="Arial" w:cs="Arial"/>
                <w:b/>
                <w:color w:val="FF0000"/>
              </w:rPr>
              <w:t>**This is the focus of the unit</w:t>
            </w:r>
            <w:proofErr w:type="gramStart"/>
            <w:r w:rsidRPr="00AB7018">
              <w:rPr>
                <w:rFonts w:ascii="Arial" w:hAnsi="Arial" w:cs="Arial"/>
                <w:b/>
                <w:color w:val="FF0000"/>
              </w:rPr>
              <w:t>.*</w:t>
            </w:r>
            <w:proofErr w:type="gramEnd"/>
            <w:r w:rsidRPr="00AB7018">
              <w:rPr>
                <w:rFonts w:ascii="Arial" w:hAnsi="Arial" w:cs="Arial"/>
                <w:b/>
                <w:color w:val="FF0000"/>
              </w:rPr>
              <w:t>*</w:t>
            </w:r>
          </w:p>
        </w:tc>
        <w:tc>
          <w:tcPr>
            <w:tcW w:w="1000" w:type="pct"/>
          </w:tcPr>
          <w:p w:rsidR="00A8371D" w:rsidRPr="00AB7018" w:rsidRDefault="00A8371D" w:rsidP="00A8371D">
            <w:pPr>
              <w:rPr>
                <w:rFonts w:ascii="Arial" w:hAnsi="Arial" w:cs="Arial"/>
                <w:b/>
              </w:rPr>
            </w:pPr>
            <w:r w:rsidRPr="00AB7018">
              <w:rPr>
                <w:rFonts w:ascii="Arial" w:hAnsi="Arial" w:cs="Arial"/>
                <w:b/>
              </w:rPr>
              <w:t>Reading</w:t>
            </w:r>
            <w:r w:rsidR="00AB7018">
              <w:rPr>
                <w:rFonts w:ascii="Arial" w:hAnsi="Arial" w:cs="Arial"/>
                <w:b/>
              </w:rPr>
              <w:t>:</w:t>
            </w:r>
          </w:p>
          <w:p w:rsidR="00A8371D" w:rsidRPr="00AB7018" w:rsidRDefault="00A8371D" w:rsidP="00A8371D">
            <w:pPr>
              <w:rPr>
                <w:rFonts w:ascii="Arial" w:hAnsi="Arial" w:cs="Arial"/>
              </w:rPr>
            </w:pPr>
            <w:r w:rsidRPr="00AB7018">
              <w:rPr>
                <w:rFonts w:ascii="Arial" w:hAnsi="Arial" w:cs="Arial"/>
              </w:rPr>
              <w:t>How do illustrations help us better understand a text?</w:t>
            </w:r>
          </w:p>
          <w:p w:rsidR="00AB7018" w:rsidRDefault="00AB7018" w:rsidP="00AB7018">
            <w:pPr>
              <w:jc w:val="center"/>
              <w:rPr>
                <w:rFonts w:ascii="Arial" w:hAnsi="Arial" w:cs="Arial"/>
                <w:b/>
                <w:color w:val="FF0000"/>
              </w:rPr>
            </w:pPr>
          </w:p>
          <w:p w:rsidR="008357D3" w:rsidRPr="00AB7018" w:rsidRDefault="00A8371D" w:rsidP="00AB7018">
            <w:pPr>
              <w:jc w:val="center"/>
              <w:rPr>
                <w:rFonts w:ascii="Arial" w:hAnsi="Arial" w:cs="Arial"/>
                <w:b/>
                <w:color w:val="FF0000"/>
              </w:rPr>
            </w:pPr>
            <w:r w:rsidRPr="00AB7018">
              <w:rPr>
                <w:rFonts w:ascii="Arial" w:hAnsi="Arial" w:cs="Arial"/>
                <w:b/>
                <w:color w:val="FF0000"/>
              </w:rPr>
              <w:t>RG Lesson 10</w:t>
            </w:r>
          </w:p>
          <w:p w:rsidR="002D1CBA" w:rsidRPr="00AB7018" w:rsidRDefault="002D1CBA" w:rsidP="00AB7018">
            <w:pPr>
              <w:jc w:val="center"/>
              <w:rPr>
                <w:rFonts w:ascii="Arial" w:hAnsi="Arial" w:cs="Arial"/>
              </w:rPr>
            </w:pPr>
            <w:r w:rsidRPr="00AB7018">
              <w:rPr>
                <w:rFonts w:ascii="Arial" w:hAnsi="Arial" w:cs="Arial"/>
                <w:b/>
                <w:color w:val="FF0000"/>
              </w:rPr>
              <w:t>**This is the focus of the unit</w:t>
            </w:r>
            <w:proofErr w:type="gramStart"/>
            <w:r w:rsidRPr="00AB7018">
              <w:rPr>
                <w:rFonts w:ascii="Arial" w:hAnsi="Arial" w:cs="Arial"/>
                <w:b/>
                <w:color w:val="FF0000"/>
              </w:rPr>
              <w:t>.*</w:t>
            </w:r>
            <w:proofErr w:type="gramEnd"/>
            <w:r w:rsidRPr="00AB7018">
              <w:rPr>
                <w:rFonts w:ascii="Arial" w:hAnsi="Arial" w:cs="Arial"/>
                <w:b/>
                <w:color w:val="FF0000"/>
              </w:rPr>
              <w:t>*</w:t>
            </w:r>
          </w:p>
        </w:tc>
        <w:tc>
          <w:tcPr>
            <w:tcW w:w="1000" w:type="pct"/>
          </w:tcPr>
          <w:p w:rsidR="00A8371D" w:rsidRPr="00AB7018" w:rsidRDefault="00A8371D" w:rsidP="00A8371D">
            <w:pPr>
              <w:rPr>
                <w:rFonts w:ascii="Arial" w:hAnsi="Arial" w:cs="Arial"/>
                <w:b/>
              </w:rPr>
            </w:pPr>
            <w:r w:rsidRPr="00AB7018">
              <w:rPr>
                <w:rFonts w:ascii="Arial" w:hAnsi="Arial" w:cs="Arial"/>
                <w:b/>
              </w:rPr>
              <w:t>Reading</w:t>
            </w:r>
            <w:r w:rsidR="00AB7018">
              <w:rPr>
                <w:rFonts w:ascii="Arial" w:hAnsi="Arial" w:cs="Arial"/>
                <w:b/>
              </w:rPr>
              <w:t>:</w:t>
            </w:r>
          </w:p>
          <w:p w:rsidR="00A8371D" w:rsidRPr="00AB7018" w:rsidRDefault="00A8371D" w:rsidP="00A8371D">
            <w:pPr>
              <w:rPr>
                <w:rFonts w:ascii="Arial" w:hAnsi="Arial" w:cs="Arial"/>
              </w:rPr>
            </w:pPr>
            <w:r w:rsidRPr="00AB7018">
              <w:rPr>
                <w:rFonts w:ascii="Arial" w:hAnsi="Arial" w:cs="Arial"/>
              </w:rPr>
              <w:t>How can we understand how characters respond to events and challenges?</w:t>
            </w:r>
          </w:p>
          <w:p w:rsidR="00AB7018" w:rsidRDefault="00AB7018" w:rsidP="00AB7018">
            <w:pPr>
              <w:jc w:val="center"/>
              <w:rPr>
                <w:rFonts w:ascii="Arial" w:hAnsi="Arial" w:cs="Arial"/>
                <w:b/>
                <w:color w:val="FF0000"/>
              </w:rPr>
            </w:pPr>
          </w:p>
          <w:p w:rsidR="008357D3" w:rsidRPr="00AB7018" w:rsidRDefault="00A8371D" w:rsidP="00AB7018">
            <w:pPr>
              <w:jc w:val="center"/>
              <w:rPr>
                <w:rFonts w:ascii="Arial" w:hAnsi="Arial" w:cs="Arial"/>
              </w:rPr>
            </w:pPr>
            <w:r w:rsidRPr="00AB7018">
              <w:rPr>
                <w:rFonts w:ascii="Arial" w:hAnsi="Arial" w:cs="Arial"/>
                <w:b/>
                <w:color w:val="FF0000"/>
              </w:rPr>
              <w:t>RG Lesson 5</w:t>
            </w:r>
          </w:p>
        </w:tc>
      </w:tr>
      <w:tr w:rsidR="001C7174" w:rsidRPr="00AB7018" w:rsidTr="00AB7018">
        <w:trPr>
          <w:trHeight w:val="1430"/>
        </w:trPr>
        <w:tc>
          <w:tcPr>
            <w:tcW w:w="1000" w:type="pct"/>
          </w:tcPr>
          <w:p w:rsidR="001C7174" w:rsidRPr="00AB7018" w:rsidRDefault="006B202D" w:rsidP="00203182">
            <w:pPr>
              <w:rPr>
                <w:rFonts w:ascii="Arial" w:hAnsi="Arial" w:cs="Arial"/>
                <w:b/>
              </w:rPr>
            </w:pPr>
            <w:r w:rsidRPr="00AB7018">
              <w:rPr>
                <w:rFonts w:ascii="Arial" w:hAnsi="Arial" w:cs="Arial"/>
                <w:b/>
              </w:rPr>
              <w:lastRenderedPageBreak/>
              <w:t>Writing</w:t>
            </w:r>
            <w:r w:rsidR="00AB7018">
              <w:rPr>
                <w:rFonts w:ascii="Arial" w:hAnsi="Arial" w:cs="Arial"/>
                <w:b/>
              </w:rPr>
              <w:t>:</w:t>
            </w:r>
          </w:p>
          <w:p w:rsidR="00F3418B" w:rsidRPr="00AB7018" w:rsidRDefault="00F3418B" w:rsidP="00203182">
            <w:pPr>
              <w:rPr>
                <w:rFonts w:ascii="Arial" w:hAnsi="Arial" w:cs="Arial"/>
              </w:rPr>
            </w:pPr>
            <w:r w:rsidRPr="00AB7018">
              <w:rPr>
                <w:rFonts w:ascii="Arial" w:hAnsi="Arial" w:cs="Arial"/>
              </w:rPr>
              <w:t>How do we write our events in order?</w:t>
            </w:r>
          </w:p>
        </w:tc>
        <w:tc>
          <w:tcPr>
            <w:tcW w:w="1000" w:type="pct"/>
          </w:tcPr>
          <w:p w:rsidR="001C7174" w:rsidRPr="00AB7018" w:rsidRDefault="006B202D" w:rsidP="00203182">
            <w:pPr>
              <w:rPr>
                <w:rFonts w:ascii="Arial" w:hAnsi="Arial" w:cs="Arial"/>
                <w:b/>
              </w:rPr>
            </w:pPr>
            <w:r w:rsidRPr="00AB7018">
              <w:rPr>
                <w:rFonts w:ascii="Arial" w:hAnsi="Arial" w:cs="Arial"/>
                <w:b/>
              </w:rPr>
              <w:t>Writing</w:t>
            </w:r>
            <w:r w:rsidR="00AB7018">
              <w:rPr>
                <w:rFonts w:ascii="Arial" w:hAnsi="Arial" w:cs="Arial"/>
                <w:b/>
              </w:rPr>
              <w:t>:</w:t>
            </w:r>
          </w:p>
          <w:p w:rsidR="00F3418B" w:rsidRPr="00AB7018" w:rsidRDefault="00F3418B" w:rsidP="00203182">
            <w:pPr>
              <w:rPr>
                <w:rFonts w:ascii="Arial" w:hAnsi="Arial" w:cs="Arial"/>
              </w:rPr>
            </w:pPr>
            <w:r w:rsidRPr="00AB7018">
              <w:rPr>
                <w:rFonts w:ascii="Arial" w:hAnsi="Arial" w:cs="Arial"/>
              </w:rPr>
              <w:t>How do we write our events in order?</w:t>
            </w:r>
          </w:p>
        </w:tc>
        <w:tc>
          <w:tcPr>
            <w:tcW w:w="1000" w:type="pct"/>
          </w:tcPr>
          <w:p w:rsidR="001C7174" w:rsidRPr="00AB7018" w:rsidRDefault="006B202D" w:rsidP="00203182">
            <w:pPr>
              <w:rPr>
                <w:rFonts w:ascii="Arial" w:hAnsi="Arial" w:cs="Arial"/>
                <w:b/>
              </w:rPr>
            </w:pPr>
            <w:r w:rsidRPr="00AB7018">
              <w:rPr>
                <w:rFonts w:ascii="Arial" w:hAnsi="Arial" w:cs="Arial"/>
                <w:b/>
              </w:rPr>
              <w:t>Writing</w:t>
            </w:r>
            <w:r w:rsidR="00AB7018">
              <w:rPr>
                <w:rFonts w:ascii="Arial" w:hAnsi="Arial" w:cs="Arial"/>
                <w:b/>
              </w:rPr>
              <w:t>:</w:t>
            </w:r>
          </w:p>
          <w:p w:rsidR="00FF7E87" w:rsidRPr="00AB7018" w:rsidRDefault="00FF7E87" w:rsidP="00203182">
            <w:pPr>
              <w:rPr>
                <w:rFonts w:ascii="Arial" w:hAnsi="Arial" w:cs="Arial"/>
              </w:rPr>
            </w:pPr>
            <w:r w:rsidRPr="00AB7018">
              <w:rPr>
                <w:rFonts w:ascii="Arial" w:hAnsi="Arial" w:cs="Arial"/>
              </w:rPr>
              <w:t>How can we elaborate on our events?</w:t>
            </w:r>
          </w:p>
        </w:tc>
        <w:tc>
          <w:tcPr>
            <w:tcW w:w="1000" w:type="pct"/>
          </w:tcPr>
          <w:p w:rsidR="001C7174" w:rsidRPr="00AB7018" w:rsidRDefault="006B202D" w:rsidP="00203182">
            <w:pPr>
              <w:rPr>
                <w:rFonts w:ascii="Arial" w:hAnsi="Arial" w:cs="Arial"/>
                <w:b/>
              </w:rPr>
            </w:pPr>
            <w:r w:rsidRPr="00AB7018">
              <w:rPr>
                <w:rFonts w:ascii="Arial" w:hAnsi="Arial" w:cs="Arial"/>
                <w:b/>
              </w:rPr>
              <w:t>Writing</w:t>
            </w:r>
            <w:r w:rsidR="00AB7018">
              <w:rPr>
                <w:rFonts w:ascii="Arial" w:hAnsi="Arial" w:cs="Arial"/>
                <w:b/>
              </w:rPr>
              <w:t>:</w:t>
            </w:r>
          </w:p>
          <w:p w:rsidR="00FF7E87" w:rsidRPr="00AB7018" w:rsidRDefault="00FF7E87" w:rsidP="00203182">
            <w:pPr>
              <w:rPr>
                <w:rFonts w:ascii="Arial" w:hAnsi="Arial" w:cs="Arial"/>
              </w:rPr>
            </w:pPr>
            <w:r w:rsidRPr="00AB7018">
              <w:rPr>
                <w:rFonts w:ascii="Arial" w:hAnsi="Arial" w:cs="Arial"/>
              </w:rPr>
              <w:t>How can we elaborate on our events?</w:t>
            </w:r>
          </w:p>
        </w:tc>
        <w:tc>
          <w:tcPr>
            <w:tcW w:w="1000" w:type="pct"/>
          </w:tcPr>
          <w:p w:rsidR="001C7174" w:rsidRPr="00AB7018" w:rsidRDefault="006B202D" w:rsidP="00203182">
            <w:pPr>
              <w:rPr>
                <w:rFonts w:ascii="Arial" w:hAnsi="Arial" w:cs="Arial"/>
                <w:b/>
              </w:rPr>
            </w:pPr>
            <w:r w:rsidRPr="00AB7018">
              <w:rPr>
                <w:rFonts w:ascii="Arial" w:hAnsi="Arial" w:cs="Arial"/>
                <w:b/>
              </w:rPr>
              <w:t>Writing</w:t>
            </w:r>
            <w:r w:rsidR="00AB7018">
              <w:rPr>
                <w:rFonts w:ascii="Arial" w:hAnsi="Arial" w:cs="Arial"/>
                <w:b/>
              </w:rPr>
              <w:t>:</w:t>
            </w:r>
          </w:p>
          <w:p w:rsidR="00FF7E87" w:rsidRPr="00AB7018" w:rsidRDefault="00FF7E87" w:rsidP="00FF7E87">
            <w:pPr>
              <w:rPr>
                <w:rFonts w:ascii="Arial" w:hAnsi="Arial" w:cs="Arial"/>
              </w:rPr>
            </w:pPr>
            <w:r w:rsidRPr="00AB7018">
              <w:rPr>
                <w:rFonts w:ascii="Arial" w:hAnsi="Arial" w:cs="Arial"/>
              </w:rPr>
              <w:t>How can we write a strong conclusion for our narrative?</w:t>
            </w:r>
          </w:p>
        </w:tc>
      </w:tr>
      <w:tr w:rsidR="00D856BA" w:rsidRPr="00AB7018" w:rsidTr="00AB7018">
        <w:trPr>
          <w:trHeight w:val="980"/>
        </w:trPr>
        <w:tc>
          <w:tcPr>
            <w:tcW w:w="1000" w:type="pct"/>
          </w:tcPr>
          <w:p w:rsidR="00AB7018" w:rsidRDefault="00336AA6" w:rsidP="00336AA6">
            <w:pPr>
              <w:rPr>
                <w:rFonts w:ascii="Arial" w:hAnsi="Arial" w:cs="Arial"/>
              </w:rPr>
            </w:pPr>
            <w:r w:rsidRPr="00AB7018">
              <w:rPr>
                <w:rFonts w:ascii="Arial" w:hAnsi="Arial" w:cs="Arial"/>
                <w:b/>
              </w:rPr>
              <w:t>Text:</w:t>
            </w:r>
            <w:r w:rsidRPr="00AB7018">
              <w:rPr>
                <w:rFonts w:ascii="Arial" w:hAnsi="Arial" w:cs="Arial"/>
              </w:rPr>
              <w:t xml:space="preserve"> </w:t>
            </w:r>
          </w:p>
          <w:p w:rsidR="00336AA6" w:rsidRPr="00AB7018" w:rsidRDefault="00336AA6" w:rsidP="00336AA6">
            <w:pPr>
              <w:rPr>
                <w:rFonts w:ascii="Arial" w:hAnsi="Arial" w:cs="Arial"/>
              </w:rPr>
            </w:pPr>
            <w:r w:rsidRPr="00AB7018">
              <w:rPr>
                <w:rFonts w:ascii="Arial" w:hAnsi="Arial" w:cs="Arial"/>
              </w:rPr>
              <w:t>Alexander, Who Used to Be Rich Last Sunday</w:t>
            </w:r>
          </w:p>
          <w:p w:rsidR="00D856BA" w:rsidRPr="00AB7018" w:rsidRDefault="00336AA6" w:rsidP="00AB7018">
            <w:pPr>
              <w:jc w:val="center"/>
              <w:rPr>
                <w:rFonts w:ascii="Arial" w:hAnsi="Arial" w:cs="Arial"/>
              </w:rPr>
            </w:pPr>
            <w:r w:rsidRPr="00AB7018">
              <w:rPr>
                <w:rFonts w:ascii="Arial" w:hAnsi="Arial" w:cs="Arial"/>
              </w:rPr>
              <w:t>Page #:</w:t>
            </w:r>
            <w:r w:rsidR="00E87A17" w:rsidRPr="00AB7018">
              <w:rPr>
                <w:rFonts w:ascii="Arial" w:hAnsi="Arial" w:cs="Arial"/>
              </w:rPr>
              <w:t xml:space="preserve"> </w:t>
            </w:r>
            <w:r w:rsidR="00E87A17" w:rsidRPr="00AB7018">
              <w:rPr>
                <w:rFonts w:ascii="Arial" w:hAnsi="Arial" w:cs="Arial"/>
                <w:b/>
                <w:color w:val="FF0000"/>
              </w:rPr>
              <w:t>Review</w:t>
            </w:r>
          </w:p>
        </w:tc>
        <w:tc>
          <w:tcPr>
            <w:tcW w:w="1000" w:type="pct"/>
          </w:tcPr>
          <w:p w:rsidR="00AB7018" w:rsidRDefault="00E87A17" w:rsidP="00E87A17">
            <w:pPr>
              <w:rPr>
                <w:rFonts w:ascii="Arial" w:hAnsi="Arial" w:cs="Arial"/>
              </w:rPr>
            </w:pPr>
            <w:r w:rsidRPr="00AB7018">
              <w:rPr>
                <w:rFonts w:ascii="Arial" w:hAnsi="Arial" w:cs="Arial"/>
                <w:b/>
              </w:rPr>
              <w:t>Text:</w:t>
            </w:r>
          </w:p>
          <w:p w:rsidR="00E87A17" w:rsidRPr="00AB7018" w:rsidRDefault="00E87A17" w:rsidP="00E87A17">
            <w:pPr>
              <w:rPr>
                <w:rFonts w:ascii="Arial" w:hAnsi="Arial" w:cs="Arial"/>
              </w:rPr>
            </w:pPr>
            <w:r w:rsidRPr="00AB7018">
              <w:rPr>
                <w:rFonts w:ascii="Arial" w:hAnsi="Arial" w:cs="Arial"/>
              </w:rPr>
              <w:t xml:space="preserve"> A Chair for My Mother</w:t>
            </w:r>
          </w:p>
          <w:p w:rsidR="00D856BA" w:rsidRPr="00AB7018" w:rsidRDefault="00E87A17" w:rsidP="00AB7018">
            <w:pPr>
              <w:jc w:val="center"/>
              <w:rPr>
                <w:rFonts w:ascii="Arial" w:hAnsi="Arial" w:cs="Arial"/>
              </w:rPr>
            </w:pPr>
            <w:r w:rsidRPr="00AB7018">
              <w:rPr>
                <w:rFonts w:ascii="Arial" w:hAnsi="Arial" w:cs="Arial"/>
              </w:rPr>
              <w:t>Page #: 51 - 65</w:t>
            </w:r>
          </w:p>
        </w:tc>
        <w:tc>
          <w:tcPr>
            <w:tcW w:w="1000" w:type="pct"/>
          </w:tcPr>
          <w:p w:rsidR="00AB7018" w:rsidRDefault="00E87A17" w:rsidP="00E87A17">
            <w:pPr>
              <w:rPr>
                <w:rFonts w:ascii="Arial" w:hAnsi="Arial" w:cs="Arial"/>
              </w:rPr>
            </w:pPr>
            <w:r w:rsidRPr="00AB7018">
              <w:rPr>
                <w:rFonts w:ascii="Arial" w:hAnsi="Arial" w:cs="Arial"/>
                <w:b/>
              </w:rPr>
              <w:t>Text:</w:t>
            </w:r>
            <w:r w:rsidRPr="00AB7018">
              <w:rPr>
                <w:rFonts w:ascii="Arial" w:hAnsi="Arial" w:cs="Arial"/>
              </w:rPr>
              <w:t xml:space="preserve"> </w:t>
            </w:r>
          </w:p>
          <w:p w:rsidR="00E87A17" w:rsidRPr="00AB7018" w:rsidRDefault="00E87A17" w:rsidP="00E87A17">
            <w:pPr>
              <w:rPr>
                <w:rFonts w:ascii="Arial" w:hAnsi="Arial" w:cs="Arial"/>
              </w:rPr>
            </w:pPr>
            <w:r w:rsidRPr="00AB7018">
              <w:rPr>
                <w:rFonts w:ascii="Arial" w:hAnsi="Arial" w:cs="Arial"/>
              </w:rPr>
              <w:t>A Chair for My Mother</w:t>
            </w:r>
          </w:p>
          <w:p w:rsidR="00D856BA" w:rsidRPr="00AB7018" w:rsidRDefault="00E87A17" w:rsidP="00AB7018">
            <w:pPr>
              <w:jc w:val="center"/>
              <w:rPr>
                <w:rFonts w:ascii="Arial" w:hAnsi="Arial" w:cs="Arial"/>
              </w:rPr>
            </w:pPr>
            <w:r w:rsidRPr="00AB7018">
              <w:rPr>
                <w:rFonts w:ascii="Arial" w:hAnsi="Arial" w:cs="Arial"/>
              </w:rPr>
              <w:t>Page #: 66 - 79</w:t>
            </w:r>
          </w:p>
        </w:tc>
        <w:tc>
          <w:tcPr>
            <w:tcW w:w="1000" w:type="pct"/>
          </w:tcPr>
          <w:p w:rsidR="00AB7018" w:rsidRDefault="00E87A17" w:rsidP="00E87A17">
            <w:pPr>
              <w:rPr>
                <w:rFonts w:ascii="Arial" w:hAnsi="Arial" w:cs="Arial"/>
              </w:rPr>
            </w:pPr>
            <w:r w:rsidRPr="00AB7018">
              <w:rPr>
                <w:rFonts w:ascii="Arial" w:hAnsi="Arial" w:cs="Arial"/>
                <w:b/>
              </w:rPr>
              <w:t>Text:</w:t>
            </w:r>
          </w:p>
          <w:p w:rsidR="00E87A17" w:rsidRPr="00AB7018" w:rsidRDefault="00E87A17" w:rsidP="00E87A17">
            <w:pPr>
              <w:rPr>
                <w:rFonts w:ascii="Arial" w:hAnsi="Arial" w:cs="Arial"/>
              </w:rPr>
            </w:pPr>
            <w:r w:rsidRPr="00AB7018">
              <w:rPr>
                <w:rFonts w:ascii="Arial" w:hAnsi="Arial" w:cs="Arial"/>
              </w:rPr>
              <w:t xml:space="preserve"> A Chair for My Mother</w:t>
            </w:r>
          </w:p>
          <w:p w:rsidR="00D856BA" w:rsidRPr="00AB7018" w:rsidRDefault="00E87A17" w:rsidP="00AB7018">
            <w:pPr>
              <w:jc w:val="center"/>
              <w:rPr>
                <w:rFonts w:ascii="Arial" w:hAnsi="Arial" w:cs="Arial"/>
              </w:rPr>
            </w:pPr>
            <w:r w:rsidRPr="00AB7018">
              <w:rPr>
                <w:rFonts w:ascii="Arial" w:hAnsi="Arial" w:cs="Arial"/>
              </w:rPr>
              <w:t>Page #: Review</w:t>
            </w:r>
          </w:p>
        </w:tc>
        <w:tc>
          <w:tcPr>
            <w:tcW w:w="1000" w:type="pct"/>
          </w:tcPr>
          <w:p w:rsidR="00AB7018" w:rsidRDefault="00E87A17" w:rsidP="00E87A17">
            <w:pPr>
              <w:rPr>
                <w:rFonts w:ascii="Arial" w:hAnsi="Arial" w:cs="Arial"/>
              </w:rPr>
            </w:pPr>
            <w:r w:rsidRPr="00AB7018">
              <w:rPr>
                <w:rFonts w:ascii="Arial" w:hAnsi="Arial" w:cs="Arial"/>
                <w:b/>
              </w:rPr>
              <w:t>Text:</w:t>
            </w:r>
            <w:r w:rsidRPr="00AB7018">
              <w:rPr>
                <w:rFonts w:ascii="Arial" w:hAnsi="Arial" w:cs="Arial"/>
              </w:rPr>
              <w:t xml:space="preserve"> </w:t>
            </w:r>
          </w:p>
          <w:p w:rsidR="00E87A17" w:rsidRPr="00AB7018" w:rsidRDefault="00E87A17" w:rsidP="00E87A17">
            <w:pPr>
              <w:rPr>
                <w:rFonts w:ascii="Arial" w:hAnsi="Arial" w:cs="Arial"/>
              </w:rPr>
            </w:pPr>
            <w:r w:rsidRPr="00AB7018">
              <w:rPr>
                <w:rFonts w:ascii="Arial" w:hAnsi="Arial" w:cs="Arial"/>
              </w:rPr>
              <w:t>A Chair for My Mother</w:t>
            </w:r>
          </w:p>
          <w:p w:rsidR="00D856BA" w:rsidRPr="00AB7018" w:rsidRDefault="00E87A17" w:rsidP="00AB7018">
            <w:pPr>
              <w:jc w:val="center"/>
              <w:rPr>
                <w:rFonts w:ascii="Arial" w:hAnsi="Arial" w:cs="Arial"/>
              </w:rPr>
            </w:pPr>
            <w:r w:rsidRPr="00AB7018">
              <w:rPr>
                <w:rFonts w:ascii="Arial" w:hAnsi="Arial" w:cs="Arial"/>
              </w:rPr>
              <w:t>Page #: Review</w:t>
            </w:r>
          </w:p>
        </w:tc>
      </w:tr>
      <w:tr w:rsidR="00AB7018" w:rsidRPr="00AB7018" w:rsidTr="00AB7018">
        <w:trPr>
          <w:trHeight w:val="683"/>
        </w:trPr>
        <w:tc>
          <w:tcPr>
            <w:tcW w:w="1000" w:type="pct"/>
            <w:shd w:val="clear" w:color="auto" w:fill="A162D0"/>
          </w:tcPr>
          <w:p w:rsidR="00AB7018" w:rsidRPr="00AB7018" w:rsidRDefault="00AB7018" w:rsidP="00D3596B">
            <w:pPr>
              <w:jc w:val="center"/>
              <w:rPr>
                <w:rFonts w:ascii="Arial" w:hAnsi="Arial" w:cs="Arial"/>
                <w:b/>
                <w:color w:val="FFFFFF" w:themeColor="background1"/>
              </w:rPr>
            </w:pPr>
            <w:r w:rsidRPr="00AB7018">
              <w:rPr>
                <w:rFonts w:ascii="Arial" w:hAnsi="Arial" w:cs="Arial"/>
                <w:b/>
                <w:color w:val="FFFFFF" w:themeColor="background1"/>
              </w:rPr>
              <w:t>Lesson 11</w:t>
            </w:r>
          </w:p>
          <w:p w:rsidR="00AB7018" w:rsidRPr="00AB7018" w:rsidRDefault="00AB7018" w:rsidP="00D3596B">
            <w:pPr>
              <w:jc w:val="center"/>
              <w:rPr>
                <w:rFonts w:ascii="Arial" w:hAnsi="Arial" w:cs="Arial"/>
                <w:b/>
                <w:color w:val="FFFFFF" w:themeColor="background1"/>
              </w:rPr>
            </w:pPr>
            <w:r w:rsidRPr="00AB7018">
              <w:rPr>
                <w:rFonts w:ascii="Arial" w:hAnsi="Arial" w:cs="Arial"/>
                <w:b/>
                <w:color w:val="FFFFFF" w:themeColor="background1"/>
              </w:rPr>
              <w:t>Standard: RL.2.6</w:t>
            </w:r>
          </w:p>
        </w:tc>
        <w:tc>
          <w:tcPr>
            <w:tcW w:w="1000" w:type="pct"/>
            <w:shd w:val="clear" w:color="auto" w:fill="A162D0"/>
          </w:tcPr>
          <w:p w:rsidR="00AB7018" w:rsidRPr="00AB7018" w:rsidRDefault="00AB7018" w:rsidP="00D3596B">
            <w:pPr>
              <w:jc w:val="center"/>
              <w:rPr>
                <w:rFonts w:ascii="Arial" w:hAnsi="Arial" w:cs="Arial"/>
                <w:b/>
                <w:color w:val="FFFFFF" w:themeColor="background1"/>
              </w:rPr>
            </w:pPr>
            <w:r w:rsidRPr="00AB7018">
              <w:rPr>
                <w:rFonts w:ascii="Arial" w:hAnsi="Arial" w:cs="Arial"/>
                <w:b/>
                <w:color w:val="FFFFFF" w:themeColor="background1"/>
              </w:rPr>
              <w:t>Lesson 12</w:t>
            </w:r>
          </w:p>
          <w:p w:rsidR="00AB7018" w:rsidRPr="00AB7018" w:rsidRDefault="00AB7018" w:rsidP="00D3596B">
            <w:pPr>
              <w:jc w:val="center"/>
              <w:rPr>
                <w:rFonts w:ascii="Arial" w:hAnsi="Arial" w:cs="Arial"/>
                <w:b/>
                <w:color w:val="FFFFFF" w:themeColor="background1"/>
              </w:rPr>
            </w:pPr>
            <w:r w:rsidRPr="00AB7018">
              <w:rPr>
                <w:rFonts w:ascii="Arial" w:hAnsi="Arial" w:cs="Arial"/>
                <w:b/>
                <w:color w:val="FFFFFF" w:themeColor="background1"/>
              </w:rPr>
              <w:t>Standard: RL.2.6</w:t>
            </w:r>
          </w:p>
        </w:tc>
        <w:tc>
          <w:tcPr>
            <w:tcW w:w="1000" w:type="pct"/>
            <w:shd w:val="clear" w:color="auto" w:fill="A162D0"/>
          </w:tcPr>
          <w:p w:rsidR="00AB7018" w:rsidRPr="00AB7018" w:rsidRDefault="00AB7018" w:rsidP="00D3596B">
            <w:pPr>
              <w:jc w:val="center"/>
              <w:rPr>
                <w:rFonts w:ascii="Arial" w:hAnsi="Arial" w:cs="Arial"/>
                <w:b/>
                <w:color w:val="FFFFFF" w:themeColor="background1"/>
              </w:rPr>
            </w:pPr>
            <w:r w:rsidRPr="00AB7018">
              <w:rPr>
                <w:rFonts w:ascii="Arial" w:hAnsi="Arial" w:cs="Arial"/>
                <w:b/>
                <w:color w:val="FFFFFF" w:themeColor="background1"/>
              </w:rPr>
              <w:t>Lesson 13</w:t>
            </w:r>
          </w:p>
          <w:p w:rsidR="00AB7018" w:rsidRPr="00AB7018" w:rsidRDefault="00AB7018" w:rsidP="00D3596B">
            <w:pPr>
              <w:jc w:val="center"/>
              <w:rPr>
                <w:rFonts w:ascii="Arial" w:hAnsi="Arial" w:cs="Arial"/>
                <w:b/>
                <w:color w:val="FFFFFF" w:themeColor="background1"/>
              </w:rPr>
            </w:pPr>
            <w:r w:rsidRPr="00AB7018">
              <w:rPr>
                <w:rFonts w:ascii="Arial" w:hAnsi="Arial" w:cs="Arial"/>
                <w:b/>
                <w:color w:val="FFFFFF" w:themeColor="background1"/>
              </w:rPr>
              <w:t>Standard: RL.2.6</w:t>
            </w:r>
          </w:p>
        </w:tc>
        <w:tc>
          <w:tcPr>
            <w:tcW w:w="2000" w:type="pct"/>
            <w:gridSpan w:val="2"/>
            <w:shd w:val="clear" w:color="auto" w:fill="A162D0"/>
          </w:tcPr>
          <w:p w:rsidR="00AB7018" w:rsidRPr="00AB7018" w:rsidRDefault="00AB7018" w:rsidP="00D3596B">
            <w:pPr>
              <w:jc w:val="center"/>
              <w:rPr>
                <w:rFonts w:ascii="Arial" w:hAnsi="Arial" w:cs="Arial"/>
                <w:b/>
                <w:color w:val="FFFFFF" w:themeColor="background1"/>
              </w:rPr>
            </w:pPr>
            <w:r w:rsidRPr="00AB7018">
              <w:rPr>
                <w:rFonts w:ascii="Arial" w:hAnsi="Arial" w:cs="Arial"/>
                <w:b/>
                <w:color w:val="FFFFFF" w:themeColor="background1"/>
              </w:rPr>
              <w:t>Notes:</w:t>
            </w:r>
          </w:p>
        </w:tc>
      </w:tr>
      <w:tr w:rsidR="00AB7018" w:rsidRPr="00AB7018" w:rsidTr="00AB7018">
        <w:trPr>
          <w:trHeight w:val="1610"/>
        </w:trPr>
        <w:tc>
          <w:tcPr>
            <w:tcW w:w="1000" w:type="pct"/>
          </w:tcPr>
          <w:p w:rsidR="00AB7018" w:rsidRPr="00AB7018" w:rsidRDefault="00AB7018" w:rsidP="00A8371D">
            <w:pPr>
              <w:rPr>
                <w:rFonts w:ascii="Arial" w:hAnsi="Arial" w:cs="Arial"/>
                <w:b/>
              </w:rPr>
            </w:pPr>
            <w:r w:rsidRPr="00AB7018">
              <w:rPr>
                <w:rFonts w:ascii="Arial" w:hAnsi="Arial" w:cs="Arial"/>
                <w:b/>
              </w:rPr>
              <w:t>Reading</w:t>
            </w:r>
            <w:r>
              <w:rPr>
                <w:rFonts w:ascii="Arial" w:hAnsi="Arial" w:cs="Arial"/>
                <w:b/>
              </w:rPr>
              <w:t>:</w:t>
            </w:r>
          </w:p>
          <w:p w:rsidR="00AB7018" w:rsidRPr="00AB7018" w:rsidRDefault="00AB7018" w:rsidP="00A8371D">
            <w:pPr>
              <w:rPr>
                <w:rFonts w:ascii="Arial" w:hAnsi="Arial" w:cs="Arial"/>
              </w:rPr>
            </w:pPr>
            <w:r w:rsidRPr="00AB7018">
              <w:rPr>
                <w:rFonts w:ascii="Arial" w:hAnsi="Arial" w:cs="Arial"/>
              </w:rPr>
              <w:t>How can we identify and compare points of view?</w:t>
            </w:r>
          </w:p>
          <w:p w:rsidR="00AB7018" w:rsidRPr="00AB7018" w:rsidRDefault="00AB7018" w:rsidP="00AB7018">
            <w:pPr>
              <w:jc w:val="center"/>
              <w:rPr>
                <w:rFonts w:ascii="Arial" w:hAnsi="Arial" w:cs="Arial"/>
                <w:b/>
                <w:color w:val="FF0000"/>
              </w:rPr>
            </w:pPr>
          </w:p>
          <w:p w:rsidR="00AB7018" w:rsidRPr="00AB7018" w:rsidRDefault="00AB7018" w:rsidP="00AB7018">
            <w:pPr>
              <w:jc w:val="center"/>
              <w:rPr>
                <w:rFonts w:ascii="Arial" w:hAnsi="Arial" w:cs="Arial"/>
              </w:rPr>
            </w:pPr>
            <w:r w:rsidRPr="00AB7018">
              <w:rPr>
                <w:rFonts w:ascii="Arial" w:hAnsi="Arial" w:cs="Arial"/>
                <w:b/>
                <w:color w:val="FF0000"/>
              </w:rPr>
              <w:t>RG Lesson 12</w:t>
            </w:r>
          </w:p>
        </w:tc>
        <w:tc>
          <w:tcPr>
            <w:tcW w:w="1000" w:type="pct"/>
          </w:tcPr>
          <w:p w:rsidR="00AB7018" w:rsidRPr="00AB7018" w:rsidRDefault="00AB7018" w:rsidP="00A8371D">
            <w:pPr>
              <w:jc w:val="both"/>
              <w:rPr>
                <w:rFonts w:ascii="Arial" w:hAnsi="Arial" w:cs="Arial"/>
                <w:b/>
              </w:rPr>
            </w:pPr>
            <w:r w:rsidRPr="00AB7018">
              <w:rPr>
                <w:rFonts w:ascii="Arial" w:hAnsi="Arial" w:cs="Arial"/>
                <w:b/>
              </w:rPr>
              <w:t>Reading</w:t>
            </w:r>
            <w:r>
              <w:rPr>
                <w:rFonts w:ascii="Arial" w:hAnsi="Arial" w:cs="Arial"/>
                <w:b/>
              </w:rPr>
              <w:t>:</w:t>
            </w:r>
          </w:p>
          <w:p w:rsidR="00AB7018" w:rsidRPr="00AB7018" w:rsidRDefault="00AB7018" w:rsidP="00A8371D">
            <w:pPr>
              <w:rPr>
                <w:rFonts w:ascii="Arial" w:hAnsi="Arial" w:cs="Arial"/>
              </w:rPr>
            </w:pPr>
            <w:r w:rsidRPr="00AB7018">
              <w:rPr>
                <w:rFonts w:ascii="Arial" w:hAnsi="Arial" w:cs="Arial"/>
              </w:rPr>
              <w:t>How can we identify and compare points of view?</w:t>
            </w:r>
          </w:p>
          <w:p w:rsidR="00242FC3" w:rsidRPr="00242FC3" w:rsidRDefault="00242FC3" w:rsidP="00A8371D">
            <w:pPr>
              <w:jc w:val="both"/>
              <w:rPr>
                <w:rFonts w:ascii="Arial" w:hAnsi="Arial" w:cs="Arial"/>
                <w:b/>
                <w:color w:val="FF0000"/>
              </w:rPr>
            </w:pPr>
          </w:p>
          <w:p w:rsidR="00AB7018" w:rsidRPr="00AB7018" w:rsidRDefault="00AB7018" w:rsidP="00242FC3">
            <w:pPr>
              <w:jc w:val="center"/>
              <w:rPr>
                <w:rFonts w:ascii="Arial" w:hAnsi="Arial" w:cs="Arial"/>
              </w:rPr>
            </w:pPr>
            <w:r w:rsidRPr="00242FC3">
              <w:rPr>
                <w:rFonts w:ascii="Arial" w:hAnsi="Arial" w:cs="Arial"/>
                <w:b/>
                <w:color w:val="FF0000"/>
              </w:rPr>
              <w:t>RG Lesson 12</w:t>
            </w:r>
          </w:p>
        </w:tc>
        <w:tc>
          <w:tcPr>
            <w:tcW w:w="1000" w:type="pct"/>
          </w:tcPr>
          <w:p w:rsidR="00AB7018" w:rsidRPr="00242FC3" w:rsidRDefault="00AB7018" w:rsidP="00A8371D">
            <w:pPr>
              <w:jc w:val="both"/>
              <w:rPr>
                <w:rFonts w:ascii="Arial" w:hAnsi="Arial" w:cs="Arial"/>
                <w:b/>
              </w:rPr>
            </w:pPr>
            <w:r w:rsidRPr="00242FC3">
              <w:rPr>
                <w:rFonts w:ascii="Arial" w:hAnsi="Arial" w:cs="Arial"/>
                <w:b/>
              </w:rPr>
              <w:t>Reading</w:t>
            </w:r>
            <w:r w:rsidR="00242FC3">
              <w:rPr>
                <w:rFonts w:ascii="Arial" w:hAnsi="Arial" w:cs="Arial"/>
                <w:b/>
              </w:rPr>
              <w:t>:</w:t>
            </w:r>
          </w:p>
          <w:p w:rsidR="00AB7018" w:rsidRPr="00AB7018" w:rsidRDefault="00AB7018" w:rsidP="00A8371D">
            <w:pPr>
              <w:jc w:val="both"/>
              <w:rPr>
                <w:rFonts w:ascii="Arial" w:hAnsi="Arial" w:cs="Arial"/>
              </w:rPr>
            </w:pPr>
            <w:r w:rsidRPr="00AB7018">
              <w:rPr>
                <w:rFonts w:ascii="Arial" w:hAnsi="Arial" w:cs="Arial"/>
              </w:rPr>
              <w:t>How can we use text evidence to compare characters?</w:t>
            </w:r>
          </w:p>
          <w:p w:rsidR="00AB7018" w:rsidRPr="00AB7018" w:rsidRDefault="00AB7018" w:rsidP="00242FC3">
            <w:pPr>
              <w:jc w:val="center"/>
              <w:rPr>
                <w:rFonts w:ascii="Arial" w:hAnsi="Arial" w:cs="Arial"/>
                <w:b/>
              </w:rPr>
            </w:pPr>
            <w:r w:rsidRPr="00242FC3">
              <w:rPr>
                <w:rFonts w:ascii="Arial" w:hAnsi="Arial" w:cs="Arial"/>
                <w:b/>
                <w:color w:val="FF0000"/>
              </w:rPr>
              <w:t>RG Lesson 13</w:t>
            </w:r>
          </w:p>
        </w:tc>
        <w:tc>
          <w:tcPr>
            <w:tcW w:w="2000" w:type="pct"/>
            <w:gridSpan w:val="2"/>
            <w:vMerge w:val="restart"/>
          </w:tcPr>
          <w:p w:rsidR="00AB7018" w:rsidRPr="00AB7018" w:rsidRDefault="00AB7018" w:rsidP="00D3596B">
            <w:pPr>
              <w:jc w:val="both"/>
              <w:rPr>
                <w:rFonts w:ascii="Arial" w:hAnsi="Arial" w:cs="Arial"/>
              </w:rPr>
            </w:pPr>
          </w:p>
        </w:tc>
      </w:tr>
      <w:tr w:rsidR="00AB7018" w:rsidRPr="00AB7018" w:rsidTr="00AB7018">
        <w:trPr>
          <w:trHeight w:val="1853"/>
        </w:trPr>
        <w:tc>
          <w:tcPr>
            <w:tcW w:w="1000" w:type="pct"/>
          </w:tcPr>
          <w:p w:rsidR="00AB7018" w:rsidRPr="00242FC3" w:rsidRDefault="00AB7018" w:rsidP="00D3596B">
            <w:pPr>
              <w:jc w:val="both"/>
              <w:rPr>
                <w:rFonts w:ascii="Arial" w:hAnsi="Arial" w:cs="Arial"/>
                <w:b/>
              </w:rPr>
            </w:pPr>
            <w:r w:rsidRPr="00242FC3">
              <w:rPr>
                <w:rFonts w:ascii="Arial" w:hAnsi="Arial" w:cs="Arial"/>
                <w:b/>
              </w:rPr>
              <w:t>Writing</w:t>
            </w:r>
            <w:r w:rsidR="00242FC3">
              <w:rPr>
                <w:rFonts w:ascii="Arial" w:hAnsi="Arial" w:cs="Arial"/>
                <w:b/>
              </w:rPr>
              <w:t>:</w:t>
            </w:r>
          </w:p>
          <w:p w:rsidR="00AB7018" w:rsidRPr="00AB7018" w:rsidRDefault="00AB7018" w:rsidP="00D3596B">
            <w:pPr>
              <w:jc w:val="both"/>
              <w:rPr>
                <w:rFonts w:ascii="Arial" w:hAnsi="Arial" w:cs="Arial"/>
              </w:rPr>
            </w:pPr>
            <w:r w:rsidRPr="00AB7018">
              <w:rPr>
                <w:rFonts w:ascii="Arial" w:hAnsi="Arial" w:cs="Arial"/>
              </w:rPr>
              <w:t>How can we edit and revise our work?</w:t>
            </w:r>
          </w:p>
        </w:tc>
        <w:tc>
          <w:tcPr>
            <w:tcW w:w="1000" w:type="pct"/>
          </w:tcPr>
          <w:p w:rsidR="00AB7018" w:rsidRPr="00242FC3" w:rsidRDefault="00AB7018" w:rsidP="00D3596B">
            <w:pPr>
              <w:jc w:val="both"/>
              <w:rPr>
                <w:rFonts w:ascii="Arial" w:hAnsi="Arial" w:cs="Arial"/>
                <w:b/>
              </w:rPr>
            </w:pPr>
            <w:r w:rsidRPr="00242FC3">
              <w:rPr>
                <w:rFonts w:ascii="Arial" w:hAnsi="Arial" w:cs="Arial"/>
                <w:b/>
              </w:rPr>
              <w:t>Writing</w:t>
            </w:r>
            <w:r w:rsidR="00242FC3">
              <w:rPr>
                <w:rFonts w:ascii="Arial" w:hAnsi="Arial" w:cs="Arial"/>
                <w:b/>
              </w:rPr>
              <w:t>:</w:t>
            </w:r>
          </w:p>
          <w:p w:rsidR="00AB7018" w:rsidRPr="00AB7018" w:rsidRDefault="00AB7018" w:rsidP="00D3596B">
            <w:pPr>
              <w:jc w:val="both"/>
              <w:rPr>
                <w:rFonts w:ascii="Arial" w:hAnsi="Arial" w:cs="Arial"/>
              </w:rPr>
            </w:pPr>
            <w:r w:rsidRPr="00AB7018">
              <w:rPr>
                <w:rFonts w:ascii="Arial" w:hAnsi="Arial" w:cs="Arial"/>
              </w:rPr>
              <w:t>How can we edit and revise our work?</w:t>
            </w:r>
          </w:p>
        </w:tc>
        <w:tc>
          <w:tcPr>
            <w:tcW w:w="1000" w:type="pct"/>
          </w:tcPr>
          <w:p w:rsidR="00AB7018" w:rsidRPr="00242FC3" w:rsidRDefault="00AB7018" w:rsidP="00D3596B">
            <w:pPr>
              <w:jc w:val="both"/>
              <w:rPr>
                <w:rFonts w:ascii="Arial" w:hAnsi="Arial" w:cs="Arial"/>
                <w:b/>
              </w:rPr>
            </w:pPr>
            <w:r w:rsidRPr="00242FC3">
              <w:rPr>
                <w:rFonts w:ascii="Arial" w:hAnsi="Arial" w:cs="Arial"/>
                <w:b/>
              </w:rPr>
              <w:t>Writing</w:t>
            </w:r>
            <w:r w:rsidR="00242FC3">
              <w:rPr>
                <w:rFonts w:ascii="Arial" w:hAnsi="Arial" w:cs="Arial"/>
                <w:b/>
              </w:rPr>
              <w:t>:</w:t>
            </w:r>
          </w:p>
          <w:p w:rsidR="00AB7018" w:rsidRPr="00AB7018" w:rsidRDefault="00AB7018" w:rsidP="00D3596B">
            <w:pPr>
              <w:jc w:val="both"/>
              <w:rPr>
                <w:rFonts w:ascii="Arial" w:hAnsi="Arial" w:cs="Arial"/>
              </w:rPr>
            </w:pPr>
            <w:r w:rsidRPr="00AB7018">
              <w:rPr>
                <w:rFonts w:ascii="Arial" w:hAnsi="Arial" w:cs="Arial"/>
              </w:rPr>
              <w:t>How can we publish our work?</w:t>
            </w:r>
          </w:p>
        </w:tc>
        <w:tc>
          <w:tcPr>
            <w:tcW w:w="2000" w:type="pct"/>
            <w:gridSpan w:val="2"/>
            <w:vMerge/>
          </w:tcPr>
          <w:p w:rsidR="00AB7018" w:rsidRPr="00AB7018" w:rsidRDefault="00AB7018" w:rsidP="00D3596B">
            <w:pPr>
              <w:jc w:val="both"/>
              <w:rPr>
                <w:rFonts w:ascii="Arial" w:hAnsi="Arial" w:cs="Arial"/>
              </w:rPr>
            </w:pPr>
          </w:p>
        </w:tc>
      </w:tr>
      <w:tr w:rsidR="00AB7018" w:rsidRPr="00AB7018" w:rsidTr="00AB7018">
        <w:trPr>
          <w:trHeight w:val="368"/>
        </w:trPr>
        <w:tc>
          <w:tcPr>
            <w:tcW w:w="1000" w:type="pct"/>
          </w:tcPr>
          <w:p w:rsidR="00242FC3" w:rsidRDefault="00AB7018" w:rsidP="00E87A17">
            <w:pPr>
              <w:rPr>
                <w:rFonts w:ascii="Arial" w:hAnsi="Arial" w:cs="Arial"/>
              </w:rPr>
            </w:pPr>
            <w:r w:rsidRPr="00242FC3">
              <w:rPr>
                <w:rFonts w:ascii="Arial" w:hAnsi="Arial" w:cs="Arial"/>
                <w:b/>
              </w:rPr>
              <w:t>Text:</w:t>
            </w:r>
            <w:r w:rsidRPr="00AB7018">
              <w:rPr>
                <w:rFonts w:ascii="Arial" w:hAnsi="Arial" w:cs="Arial"/>
              </w:rPr>
              <w:t xml:space="preserve"> </w:t>
            </w:r>
          </w:p>
          <w:p w:rsidR="00AB7018" w:rsidRPr="00AB7018" w:rsidRDefault="00AB7018" w:rsidP="00E87A17">
            <w:pPr>
              <w:rPr>
                <w:rFonts w:ascii="Arial" w:hAnsi="Arial" w:cs="Arial"/>
              </w:rPr>
            </w:pPr>
            <w:r w:rsidRPr="00AB7018">
              <w:rPr>
                <w:rFonts w:ascii="Arial" w:hAnsi="Arial" w:cs="Arial"/>
              </w:rPr>
              <w:t>A Chair for My Mother &amp; Alexander</w:t>
            </w:r>
          </w:p>
          <w:p w:rsidR="00AB7018" w:rsidRPr="00AB7018" w:rsidRDefault="00AB7018" w:rsidP="00242FC3">
            <w:pPr>
              <w:jc w:val="center"/>
              <w:rPr>
                <w:rFonts w:ascii="Arial" w:hAnsi="Arial" w:cs="Arial"/>
              </w:rPr>
            </w:pPr>
            <w:r w:rsidRPr="00AB7018">
              <w:rPr>
                <w:rFonts w:ascii="Arial" w:hAnsi="Arial" w:cs="Arial"/>
              </w:rPr>
              <w:t xml:space="preserve">Page #: </w:t>
            </w:r>
            <w:r w:rsidRPr="00242FC3">
              <w:rPr>
                <w:rFonts w:ascii="Arial" w:hAnsi="Arial" w:cs="Arial"/>
                <w:b/>
                <w:color w:val="FF0000"/>
              </w:rPr>
              <w:t>Review of both books</w:t>
            </w:r>
          </w:p>
        </w:tc>
        <w:tc>
          <w:tcPr>
            <w:tcW w:w="1000" w:type="pct"/>
          </w:tcPr>
          <w:p w:rsidR="00242FC3" w:rsidRDefault="00AB7018" w:rsidP="00E87A17">
            <w:pPr>
              <w:rPr>
                <w:rFonts w:ascii="Arial" w:hAnsi="Arial" w:cs="Arial"/>
              </w:rPr>
            </w:pPr>
            <w:r w:rsidRPr="00242FC3">
              <w:rPr>
                <w:rFonts w:ascii="Arial" w:hAnsi="Arial" w:cs="Arial"/>
                <w:b/>
              </w:rPr>
              <w:t>Text:</w:t>
            </w:r>
            <w:r w:rsidRPr="00AB7018">
              <w:rPr>
                <w:rFonts w:ascii="Arial" w:hAnsi="Arial" w:cs="Arial"/>
              </w:rPr>
              <w:t xml:space="preserve"> </w:t>
            </w:r>
          </w:p>
          <w:p w:rsidR="00AB7018" w:rsidRPr="00AB7018" w:rsidRDefault="00AB7018" w:rsidP="00E87A17">
            <w:pPr>
              <w:rPr>
                <w:rFonts w:ascii="Arial" w:hAnsi="Arial" w:cs="Arial"/>
              </w:rPr>
            </w:pPr>
            <w:r w:rsidRPr="00AB7018">
              <w:rPr>
                <w:rFonts w:ascii="Arial" w:hAnsi="Arial" w:cs="Arial"/>
              </w:rPr>
              <w:t>A Chair for My Mother &amp; Alexander</w:t>
            </w:r>
          </w:p>
          <w:p w:rsidR="00AB7018" w:rsidRPr="00AB7018" w:rsidRDefault="00AB7018" w:rsidP="00242FC3">
            <w:pPr>
              <w:jc w:val="center"/>
              <w:rPr>
                <w:rFonts w:ascii="Arial" w:hAnsi="Arial" w:cs="Arial"/>
              </w:rPr>
            </w:pPr>
            <w:r w:rsidRPr="00AB7018">
              <w:rPr>
                <w:rFonts w:ascii="Arial" w:hAnsi="Arial" w:cs="Arial"/>
              </w:rPr>
              <w:t xml:space="preserve">Page #: </w:t>
            </w:r>
            <w:r w:rsidRPr="00242FC3">
              <w:rPr>
                <w:rFonts w:ascii="Arial" w:hAnsi="Arial" w:cs="Arial"/>
                <w:b/>
                <w:color w:val="FF0000"/>
              </w:rPr>
              <w:t>Review of both books</w:t>
            </w:r>
          </w:p>
        </w:tc>
        <w:tc>
          <w:tcPr>
            <w:tcW w:w="1000" w:type="pct"/>
          </w:tcPr>
          <w:p w:rsidR="00242FC3" w:rsidRDefault="00AB7018" w:rsidP="00E87A17">
            <w:pPr>
              <w:rPr>
                <w:rFonts w:ascii="Arial" w:hAnsi="Arial" w:cs="Arial"/>
              </w:rPr>
            </w:pPr>
            <w:r w:rsidRPr="00242FC3">
              <w:rPr>
                <w:rFonts w:ascii="Arial" w:hAnsi="Arial" w:cs="Arial"/>
                <w:b/>
              </w:rPr>
              <w:t>Text:</w:t>
            </w:r>
            <w:r w:rsidRPr="00AB7018">
              <w:rPr>
                <w:rFonts w:ascii="Arial" w:hAnsi="Arial" w:cs="Arial"/>
              </w:rPr>
              <w:t xml:space="preserve"> </w:t>
            </w:r>
          </w:p>
          <w:p w:rsidR="00AB7018" w:rsidRPr="00AB7018" w:rsidRDefault="00AB7018" w:rsidP="00E87A17">
            <w:pPr>
              <w:rPr>
                <w:rFonts w:ascii="Arial" w:hAnsi="Arial" w:cs="Arial"/>
              </w:rPr>
            </w:pPr>
            <w:r w:rsidRPr="00AB7018">
              <w:rPr>
                <w:rFonts w:ascii="Arial" w:hAnsi="Arial" w:cs="Arial"/>
              </w:rPr>
              <w:t>A Chair for My Mother &amp; Alexander</w:t>
            </w:r>
          </w:p>
          <w:p w:rsidR="00AB7018" w:rsidRPr="00AB7018" w:rsidRDefault="00AB7018" w:rsidP="00242FC3">
            <w:pPr>
              <w:jc w:val="center"/>
              <w:rPr>
                <w:rFonts w:ascii="Arial" w:hAnsi="Arial" w:cs="Arial"/>
              </w:rPr>
            </w:pPr>
            <w:r w:rsidRPr="00AB7018">
              <w:rPr>
                <w:rFonts w:ascii="Arial" w:hAnsi="Arial" w:cs="Arial"/>
              </w:rPr>
              <w:t xml:space="preserve">Page #: </w:t>
            </w:r>
            <w:r w:rsidRPr="00242FC3">
              <w:rPr>
                <w:rFonts w:ascii="Arial" w:hAnsi="Arial" w:cs="Arial"/>
                <w:b/>
                <w:color w:val="FF0000"/>
              </w:rPr>
              <w:t>Review of both books</w:t>
            </w:r>
          </w:p>
        </w:tc>
        <w:tc>
          <w:tcPr>
            <w:tcW w:w="2000" w:type="pct"/>
            <w:gridSpan w:val="2"/>
            <w:vMerge/>
          </w:tcPr>
          <w:p w:rsidR="00AB7018" w:rsidRPr="00AB7018" w:rsidRDefault="00AB7018" w:rsidP="00D3596B">
            <w:pPr>
              <w:jc w:val="both"/>
              <w:rPr>
                <w:rFonts w:ascii="Arial" w:hAnsi="Arial" w:cs="Arial"/>
              </w:rPr>
            </w:pPr>
          </w:p>
        </w:tc>
      </w:tr>
    </w:tbl>
    <w:p w:rsidR="00E30C25" w:rsidRDefault="00E30C25" w:rsidP="006B202D">
      <w:pPr>
        <w:rPr>
          <w:rFonts w:ascii="Century Gothic" w:hAnsi="Century Gothic"/>
        </w:rPr>
      </w:pPr>
    </w:p>
    <w:p w:rsidR="00E30C25" w:rsidRPr="006F1350" w:rsidRDefault="00E30C25" w:rsidP="006F1350">
      <w:pPr>
        <w:spacing w:after="200" w:line="276" w:lineRule="auto"/>
        <w:jc w:val="center"/>
        <w:rPr>
          <w:rFonts w:ascii="Century Gothic" w:hAnsi="Century Gothic" w:cs="Arial"/>
          <w:color w:val="222222"/>
        </w:rPr>
      </w:pPr>
      <w:r>
        <w:rPr>
          <w:rFonts w:ascii="Century Gothic" w:hAnsi="Century Gothic"/>
        </w:rPr>
        <w:br w:type="page"/>
      </w:r>
      <w:r w:rsidRPr="001C7174">
        <w:rPr>
          <w:rFonts w:ascii="Century Gothic" w:hAnsi="Century Gothic"/>
          <w:b/>
          <w:noProof/>
          <w:color w:val="7030A0"/>
          <w:sz w:val="44"/>
        </w:rPr>
        <w:lastRenderedPageBreak/>
        <w:drawing>
          <wp:inline distT="0" distB="0" distL="0" distR="0" wp14:anchorId="53D45A7B" wp14:editId="14A00A7C">
            <wp:extent cx="329565" cy="446405"/>
            <wp:effectExtent l="0" t="0" r="0" b="0"/>
            <wp:docPr id="9" name="Picture 9" descr="http://sekids.ccsd.net/teacherresourceswebsite/clipart/LearnNPlay/boy8.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ekids.ccsd.net/teacherresourceswebsite/clipart/LearnNPlay/boy8.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9565" cy="446405"/>
                    </a:xfrm>
                    <a:prstGeom prst="rect">
                      <a:avLst/>
                    </a:prstGeom>
                    <a:noFill/>
                    <a:ln>
                      <a:noFill/>
                    </a:ln>
                  </pic:spPr>
                </pic:pic>
              </a:graphicData>
            </a:graphic>
          </wp:inline>
        </w:drawing>
      </w:r>
      <w:r w:rsidRPr="001C7174">
        <w:rPr>
          <w:rFonts w:ascii="Century Gothic" w:hAnsi="Century Gothic"/>
          <w:noProof/>
          <w:color w:val="0000FF"/>
        </w:rPr>
        <w:drawing>
          <wp:inline distT="0" distB="0" distL="0" distR="0" wp14:anchorId="5ABEFCCE" wp14:editId="6BF548CB">
            <wp:extent cx="329565" cy="457200"/>
            <wp:effectExtent l="0" t="0" r="0" b="0"/>
            <wp:docPr id="10" name="Picture 10" descr="http://www.mrswesselskindergarten.com/rk8_boy11.gif">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mrswesselskindergarten.com/rk8_boy11.g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9565" cy="457200"/>
                    </a:xfrm>
                    <a:prstGeom prst="rect">
                      <a:avLst/>
                    </a:prstGeom>
                    <a:noFill/>
                    <a:ln>
                      <a:noFill/>
                    </a:ln>
                  </pic:spPr>
                </pic:pic>
              </a:graphicData>
            </a:graphic>
          </wp:inline>
        </w:drawing>
      </w:r>
      <w:r w:rsidRPr="001C7174">
        <w:rPr>
          <w:rFonts w:ascii="Century Gothic" w:hAnsi="Century Gothic"/>
          <w:b/>
          <w:noProof/>
          <w:color w:val="7030A0"/>
          <w:sz w:val="44"/>
        </w:rPr>
        <w:drawing>
          <wp:inline distT="0" distB="0" distL="0" distR="0" wp14:anchorId="3BF68B68" wp14:editId="7C4EF1C4">
            <wp:extent cx="414655" cy="446405"/>
            <wp:effectExtent l="0" t="0" r="4445" b="0"/>
            <wp:docPr id="17" name="Picture 17" descr="http://missgladish.tripod.com/rk8_boy10.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missgladish.tripod.com/rk8_boy10.gi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4655" cy="446405"/>
                    </a:xfrm>
                    <a:prstGeom prst="rect">
                      <a:avLst/>
                    </a:prstGeom>
                    <a:noFill/>
                    <a:ln>
                      <a:noFill/>
                    </a:ln>
                  </pic:spPr>
                </pic:pic>
              </a:graphicData>
            </a:graphic>
          </wp:inline>
        </w:drawing>
      </w:r>
      <w:r w:rsidRPr="001C7174">
        <w:rPr>
          <w:rFonts w:ascii="Century Gothic" w:hAnsi="Century Gothic"/>
          <w:noProof/>
          <w:color w:val="0000FF"/>
        </w:rPr>
        <w:drawing>
          <wp:inline distT="0" distB="0" distL="0" distR="0" wp14:anchorId="7B9DD600" wp14:editId="7127AA1E">
            <wp:extent cx="467995" cy="446405"/>
            <wp:effectExtent l="0" t="0" r="8255" b="0"/>
            <wp:docPr id="18" name="Picture 18" descr="http://www.bainbridgeclass.com/rk8_boy12.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ainbridgeclass.com/rk8_boy12.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995" cy="446405"/>
                    </a:xfrm>
                    <a:prstGeom prst="rect">
                      <a:avLst/>
                    </a:prstGeom>
                    <a:noFill/>
                    <a:ln>
                      <a:noFill/>
                    </a:ln>
                  </pic:spPr>
                </pic:pic>
              </a:graphicData>
            </a:graphic>
          </wp:inline>
        </w:drawing>
      </w:r>
      <w:r w:rsidRPr="001C7174">
        <w:rPr>
          <w:rFonts w:ascii="Century Gothic" w:hAnsi="Century Gothic"/>
          <w:b/>
          <w:noProof/>
          <w:color w:val="7030A0"/>
          <w:sz w:val="44"/>
        </w:rPr>
        <w:drawing>
          <wp:inline distT="0" distB="0" distL="0" distR="0" wp14:anchorId="19B6454D" wp14:editId="008D4CF4">
            <wp:extent cx="329565" cy="446405"/>
            <wp:effectExtent l="0" t="0" r="0" b="0"/>
            <wp:docPr id="19" name="Picture 19" descr="http://sekids.ccsd.net/teacherresourceswebsite/clipart/LearnNPlay/boy8.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ekids.ccsd.net/teacherresourceswebsite/clipart/LearnNPlay/boy8.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9565" cy="446405"/>
                    </a:xfrm>
                    <a:prstGeom prst="rect">
                      <a:avLst/>
                    </a:prstGeom>
                    <a:noFill/>
                    <a:ln>
                      <a:noFill/>
                    </a:ln>
                  </pic:spPr>
                </pic:pic>
              </a:graphicData>
            </a:graphic>
          </wp:inline>
        </w:drawing>
      </w:r>
      <w:r w:rsidR="00242FC3">
        <w:rPr>
          <w:rFonts w:ascii="Century Gothic" w:hAnsi="Century Gothic"/>
        </w:rPr>
        <w:t xml:space="preserve">  </w:t>
      </w:r>
      <w:r w:rsidR="00242FC3" w:rsidRPr="00242FC3">
        <w:rPr>
          <w:rFonts w:ascii="Arial" w:hAnsi="Arial" w:cs="Arial"/>
          <w:b/>
          <w:noProof/>
          <w:sz w:val="52"/>
        </w:rPr>
        <w:t>Module</w:t>
      </w:r>
      <w:r w:rsidRPr="00242FC3">
        <w:rPr>
          <w:rFonts w:ascii="Arial" w:hAnsi="Arial" w:cs="Arial"/>
          <w:b/>
          <w:noProof/>
          <w:sz w:val="52"/>
        </w:rPr>
        <w:t xml:space="preserve"> Outcomes</w:t>
      </w:r>
      <w:r w:rsidRPr="00242FC3">
        <w:rPr>
          <w:rFonts w:ascii="Century Gothic" w:hAnsi="Century Gothic"/>
          <w:b/>
          <w:noProof/>
          <w:sz w:val="52"/>
        </w:rPr>
        <w:t xml:space="preserve"> </w:t>
      </w:r>
      <w:r w:rsidRPr="00242FC3">
        <w:rPr>
          <w:rFonts w:ascii="Century Gothic" w:hAnsi="Century Gothic"/>
          <w:sz w:val="52"/>
        </w:rPr>
        <w:t xml:space="preserve"> </w:t>
      </w:r>
      <w:r w:rsidRPr="001C7174">
        <w:rPr>
          <w:rFonts w:ascii="Century Gothic" w:hAnsi="Century Gothic"/>
          <w:noProof/>
          <w:color w:val="0000FF"/>
        </w:rPr>
        <w:drawing>
          <wp:inline distT="0" distB="0" distL="0" distR="0" wp14:anchorId="47CDE609" wp14:editId="40FEC65B">
            <wp:extent cx="542290" cy="351155"/>
            <wp:effectExtent l="0" t="0" r="0" b="0"/>
            <wp:docPr id="20" name="Picture 20" descr="http://3.bp.blogspot.com/-BvIGi_BqFVo/TgVZFHUxKZI/AAAAAAAAAc4/toh7g0BonzY/s1600/rk8_girl2.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3.bp.blogspot.com/-BvIGi_BqFVo/TgVZFHUxKZI/AAAAAAAAAc4/toh7g0BonzY/s1600/rk8_girl2.g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2290" cy="351155"/>
                    </a:xfrm>
                    <a:prstGeom prst="rect">
                      <a:avLst/>
                    </a:prstGeom>
                    <a:noFill/>
                    <a:ln>
                      <a:noFill/>
                    </a:ln>
                  </pic:spPr>
                </pic:pic>
              </a:graphicData>
            </a:graphic>
          </wp:inline>
        </w:drawing>
      </w:r>
      <w:r w:rsidRPr="001C7174">
        <w:rPr>
          <w:rFonts w:ascii="Century Gothic" w:hAnsi="Century Gothic"/>
          <w:noProof/>
          <w:color w:val="0000FF"/>
        </w:rPr>
        <w:drawing>
          <wp:inline distT="0" distB="0" distL="0" distR="0" wp14:anchorId="090C6342" wp14:editId="3B48986B">
            <wp:extent cx="531495" cy="361315"/>
            <wp:effectExtent l="0" t="0" r="1905" b="635"/>
            <wp:docPr id="21" name="Picture 21" descr="http://www.palmerpreschool.com/graphics/girl8.gif">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almerpreschool.com/graphics/girl8.gi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361315"/>
                    </a:xfrm>
                    <a:prstGeom prst="rect">
                      <a:avLst/>
                    </a:prstGeom>
                    <a:noFill/>
                    <a:ln>
                      <a:noFill/>
                    </a:ln>
                  </pic:spPr>
                </pic:pic>
              </a:graphicData>
            </a:graphic>
          </wp:inline>
        </w:drawing>
      </w:r>
      <w:r w:rsidRPr="001C7174">
        <w:rPr>
          <w:rFonts w:ascii="Century Gothic" w:hAnsi="Century Gothic"/>
          <w:noProof/>
          <w:color w:val="0000FF"/>
        </w:rPr>
        <w:drawing>
          <wp:inline distT="0" distB="0" distL="0" distR="0" wp14:anchorId="6B0C189C" wp14:editId="4A190D69">
            <wp:extent cx="329565" cy="457200"/>
            <wp:effectExtent l="0" t="0" r="0" b="0"/>
            <wp:docPr id="22" name="Picture 22" descr="http://projects.cbe.ab.ca/altadore/schulz/rk8_girl11.gif">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projects.cbe.ab.ca/altadore/schulz/rk8_girl11.gi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9565" cy="457200"/>
                    </a:xfrm>
                    <a:prstGeom prst="rect">
                      <a:avLst/>
                    </a:prstGeom>
                    <a:noFill/>
                    <a:ln>
                      <a:noFill/>
                    </a:ln>
                  </pic:spPr>
                </pic:pic>
              </a:graphicData>
            </a:graphic>
          </wp:inline>
        </w:drawing>
      </w:r>
      <w:r w:rsidRPr="001C7174">
        <w:rPr>
          <w:rFonts w:ascii="Century Gothic" w:hAnsi="Century Gothic"/>
          <w:noProof/>
          <w:sz w:val="44"/>
        </w:rPr>
        <w:drawing>
          <wp:inline distT="0" distB="0" distL="0" distR="0" wp14:anchorId="3E244ED6" wp14:editId="11F12B7B">
            <wp:extent cx="425450" cy="393700"/>
            <wp:effectExtent l="0" t="0" r="0" b="6350"/>
            <wp:docPr id="23" name="Picture 23" descr="http://www.bainbridgeclass.com/rk8_girl12.gif">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ainbridgeclass.com/rk8_girl12.gif"/>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5450" cy="393700"/>
                    </a:xfrm>
                    <a:prstGeom prst="rect">
                      <a:avLst/>
                    </a:prstGeom>
                    <a:noFill/>
                    <a:ln>
                      <a:noFill/>
                    </a:ln>
                  </pic:spPr>
                </pic:pic>
              </a:graphicData>
            </a:graphic>
          </wp:inline>
        </w:drawing>
      </w:r>
      <w:r w:rsidRPr="001C7174">
        <w:rPr>
          <w:rFonts w:ascii="Century Gothic" w:hAnsi="Century Gothic"/>
          <w:sz w:val="52"/>
        </w:rPr>
        <w:t xml:space="preserve"> </w:t>
      </w:r>
      <w:r w:rsidRPr="001C7174">
        <w:rPr>
          <w:rFonts w:ascii="Century Gothic" w:hAnsi="Century Gothic"/>
          <w:noProof/>
          <w:color w:val="0000FF"/>
        </w:rPr>
        <w:drawing>
          <wp:inline distT="0" distB="0" distL="0" distR="0" wp14:anchorId="6C1DC8F3" wp14:editId="4DB3061E">
            <wp:extent cx="542290" cy="351155"/>
            <wp:effectExtent l="0" t="0" r="0" b="0"/>
            <wp:docPr id="24" name="Picture 24" descr="http://3.bp.blogspot.com/-BvIGi_BqFVo/TgVZFHUxKZI/AAAAAAAAAc4/toh7g0BonzY/s1600/rk8_girl2.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3.bp.blogspot.com/-BvIGi_BqFVo/TgVZFHUxKZI/AAAAAAAAAc4/toh7g0BonzY/s1600/rk8_girl2.g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2290" cy="351155"/>
                    </a:xfrm>
                    <a:prstGeom prst="rect">
                      <a:avLst/>
                    </a:prstGeom>
                    <a:noFill/>
                    <a:ln>
                      <a:noFill/>
                    </a:ln>
                  </pic:spPr>
                </pic:pic>
              </a:graphicData>
            </a:graphic>
          </wp:inline>
        </w:drawing>
      </w:r>
      <w:r w:rsidRPr="001C7174">
        <w:rPr>
          <w:rFonts w:ascii="Century Gothic" w:hAnsi="Century Gothic"/>
          <w:noProof/>
          <w:color w:val="0000FF"/>
        </w:rPr>
        <w:drawing>
          <wp:inline distT="0" distB="0" distL="0" distR="0" wp14:anchorId="67FE7FB1" wp14:editId="29759E7E">
            <wp:extent cx="329565" cy="457200"/>
            <wp:effectExtent l="0" t="0" r="0" b="0"/>
            <wp:docPr id="25" name="Picture 25" descr="http://projects.cbe.ab.ca/altadore/schulz/rk8_girl11.gif">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projects.cbe.ab.ca/altadore/schulz/rk8_girl11.gi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9565" cy="457200"/>
                    </a:xfrm>
                    <a:prstGeom prst="rect">
                      <a:avLst/>
                    </a:prstGeom>
                    <a:noFill/>
                    <a:ln>
                      <a:noFill/>
                    </a:ln>
                  </pic:spPr>
                </pic:pic>
              </a:graphicData>
            </a:graphic>
          </wp:inline>
        </w:drawing>
      </w:r>
    </w:p>
    <w:tbl>
      <w:tblPr>
        <w:tblStyle w:val="TableGrid"/>
        <w:tblW w:w="5000" w:type="pct"/>
        <w:tblLook w:val="04A0" w:firstRow="1" w:lastRow="0" w:firstColumn="1" w:lastColumn="0" w:noHBand="0" w:noVBand="1"/>
      </w:tblPr>
      <w:tblGrid>
        <w:gridCol w:w="7440"/>
        <w:gridCol w:w="7176"/>
      </w:tblGrid>
      <w:tr w:rsidR="006F1350" w:rsidRPr="00AB7018" w:rsidTr="00AB7018">
        <w:trPr>
          <w:trHeight w:val="458"/>
        </w:trPr>
        <w:tc>
          <w:tcPr>
            <w:tcW w:w="5000" w:type="pct"/>
            <w:gridSpan w:val="2"/>
            <w:tcBorders>
              <w:top w:val="single" w:sz="4" w:space="0" w:color="auto"/>
              <w:left w:val="single" w:sz="4" w:space="0" w:color="auto"/>
              <w:bottom w:val="single" w:sz="4" w:space="0" w:color="auto"/>
              <w:right w:val="single" w:sz="4" w:space="0" w:color="auto"/>
            </w:tcBorders>
            <w:shd w:val="clear" w:color="auto" w:fill="A162D0"/>
            <w:hideMark/>
          </w:tcPr>
          <w:p w:rsidR="006F1350" w:rsidRPr="00AB7018" w:rsidRDefault="006F1350" w:rsidP="00E4061F">
            <w:pPr>
              <w:jc w:val="center"/>
              <w:rPr>
                <w:rFonts w:ascii="Arial" w:hAnsi="Arial" w:cs="Arial"/>
                <w:b/>
                <w:color w:val="FFFFFF" w:themeColor="background1"/>
              </w:rPr>
            </w:pPr>
            <w:r w:rsidRPr="00AB7018">
              <w:rPr>
                <w:rFonts w:ascii="Arial" w:hAnsi="Arial" w:cs="Arial"/>
                <w:b/>
                <w:color w:val="FFFFFF" w:themeColor="background1"/>
              </w:rPr>
              <w:t>Module Writing Outcome/Focus:</w:t>
            </w:r>
          </w:p>
        </w:tc>
      </w:tr>
      <w:tr w:rsidR="006F1350" w:rsidRPr="00AB7018" w:rsidTr="00AB7018">
        <w:trPr>
          <w:trHeight w:val="350"/>
        </w:trPr>
        <w:tc>
          <w:tcPr>
            <w:tcW w:w="2545" w:type="pct"/>
            <w:tcBorders>
              <w:top w:val="single" w:sz="4" w:space="0" w:color="auto"/>
              <w:left w:val="single" w:sz="4" w:space="0" w:color="auto"/>
              <w:bottom w:val="single" w:sz="4" w:space="0" w:color="auto"/>
              <w:right w:val="single" w:sz="4" w:space="0" w:color="auto"/>
            </w:tcBorders>
            <w:hideMark/>
          </w:tcPr>
          <w:p w:rsidR="006F1350" w:rsidRPr="00242FC3" w:rsidRDefault="006F1350" w:rsidP="00E4061F">
            <w:pPr>
              <w:jc w:val="center"/>
              <w:rPr>
                <w:rFonts w:ascii="Arial" w:hAnsi="Arial" w:cs="Arial"/>
                <w:b/>
              </w:rPr>
            </w:pPr>
            <w:r w:rsidRPr="00242FC3">
              <w:rPr>
                <w:rFonts w:ascii="Arial" w:hAnsi="Arial" w:cs="Arial"/>
                <w:b/>
              </w:rPr>
              <w:t>Module A</w:t>
            </w:r>
          </w:p>
        </w:tc>
        <w:tc>
          <w:tcPr>
            <w:tcW w:w="2455" w:type="pct"/>
            <w:tcBorders>
              <w:top w:val="single" w:sz="4" w:space="0" w:color="auto"/>
              <w:left w:val="single" w:sz="4" w:space="0" w:color="auto"/>
              <w:right w:val="single" w:sz="4" w:space="0" w:color="auto"/>
            </w:tcBorders>
          </w:tcPr>
          <w:p w:rsidR="006F1350" w:rsidRPr="00242FC3" w:rsidRDefault="006F1350" w:rsidP="00E4061F">
            <w:pPr>
              <w:jc w:val="center"/>
              <w:rPr>
                <w:rFonts w:ascii="Arial" w:hAnsi="Arial" w:cs="Arial"/>
                <w:b/>
              </w:rPr>
            </w:pPr>
            <w:r w:rsidRPr="00242FC3">
              <w:rPr>
                <w:rFonts w:ascii="Arial" w:hAnsi="Arial" w:cs="Arial"/>
                <w:b/>
              </w:rPr>
              <w:t>Module B</w:t>
            </w:r>
          </w:p>
        </w:tc>
      </w:tr>
      <w:tr w:rsidR="00242FC3" w:rsidRPr="00AB7018" w:rsidTr="006E7190">
        <w:trPr>
          <w:trHeight w:val="3344"/>
        </w:trPr>
        <w:tc>
          <w:tcPr>
            <w:tcW w:w="2545" w:type="pct"/>
            <w:tcBorders>
              <w:top w:val="single" w:sz="4" w:space="0" w:color="auto"/>
              <w:left w:val="single" w:sz="4" w:space="0" w:color="auto"/>
              <w:right w:val="single" w:sz="4" w:space="0" w:color="auto"/>
            </w:tcBorders>
          </w:tcPr>
          <w:p w:rsidR="00242FC3" w:rsidRPr="00AB7018" w:rsidRDefault="00242FC3" w:rsidP="00E4061F">
            <w:pPr>
              <w:rPr>
                <w:rFonts w:ascii="Arial" w:hAnsi="Arial" w:cs="Arial"/>
              </w:rPr>
            </w:pPr>
            <w:bookmarkStart w:id="1" w:name="CCSS.ELA-Literacy.W.2.3"/>
            <w:r w:rsidRPr="00AB7018">
              <w:rPr>
                <w:rFonts w:ascii="Arial" w:hAnsi="Arial" w:cs="Arial"/>
                <w:b/>
              </w:rPr>
              <w:t xml:space="preserve">Text Type: </w:t>
            </w:r>
            <w:r w:rsidRPr="00AB7018">
              <w:rPr>
                <w:rFonts w:ascii="Arial" w:hAnsi="Arial" w:cs="Arial"/>
              </w:rPr>
              <w:t>Narrative</w:t>
            </w:r>
          </w:p>
          <w:p w:rsidR="00242FC3" w:rsidRPr="00AB7018" w:rsidRDefault="00242FC3" w:rsidP="00AB7018">
            <w:pPr>
              <w:pStyle w:val="ListParagraph"/>
              <w:numPr>
                <w:ilvl w:val="0"/>
                <w:numId w:val="2"/>
              </w:numPr>
              <w:rPr>
                <w:rFonts w:ascii="Arial" w:hAnsi="Arial" w:cs="Arial"/>
              </w:rPr>
            </w:pPr>
            <w:hyperlink r:id="rId25" w:history="1">
              <w:r w:rsidRPr="00AB7018">
                <w:rPr>
                  <w:rStyle w:val="Hyperlink"/>
                  <w:rFonts w:ascii="Arial" w:hAnsi="Arial" w:cs="Arial"/>
                  <w:b/>
                  <w:color w:val="auto"/>
                </w:rPr>
                <w:t>W.2.3</w:t>
              </w:r>
            </w:hyperlink>
            <w:bookmarkEnd w:id="1"/>
            <w:r w:rsidRPr="00AB7018">
              <w:rPr>
                <w:rFonts w:ascii="Arial" w:hAnsi="Arial" w:cs="Arial"/>
              </w:rPr>
              <w:br/>
              <w:t>Write narratives in which they recount a well-elaborated event or short sequence of events, include details to describe actions, thoughts, and feelings, use temporal words to signal event order, and provide a sense of closure.</w:t>
            </w:r>
          </w:p>
          <w:p w:rsidR="00242FC3" w:rsidRPr="00AB7018" w:rsidRDefault="00242FC3" w:rsidP="00AB7018">
            <w:pPr>
              <w:pStyle w:val="ListParagraph"/>
              <w:numPr>
                <w:ilvl w:val="0"/>
                <w:numId w:val="2"/>
              </w:numPr>
              <w:rPr>
                <w:rFonts w:ascii="Arial" w:hAnsi="Arial" w:cs="Arial"/>
              </w:rPr>
            </w:pPr>
            <w:r w:rsidRPr="00AB7018">
              <w:rPr>
                <w:rFonts w:ascii="Arial" w:hAnsi="Arial" w:cs="Arial"/>
              </w:rPr>
              <w:t xml:space="preserve">Students will be working to create their own character (similar to Alexander and the Girl) who wants to buy something.  Once the students have developed their characters they will work to put the events that the child goes through in order.  Pull from the graphic organizers in </w:t>
            </w:r>
            <w:r w:rsidRPr="00AB7018">
              <w:rPr>
                <w:rFonts w:ascii="Arial" w:hAnsi="Arial" w:cs="Arial"/>
                <w:u w:val="single"/>
              </w:rPr>
              <w:t>The Common Core Writing Book.</w:t>
            </w:r>
          </w:p>
        </w:tc>
        <w:tc>
          <w:tcPr>
            <w:tcW w:w="2455" w:type="pct"/>
            <w:tcBorders>
              <w:left w:val="single" w:sz="4" w:space="0" w:color="auto"/>
              <w:right w:val="single" w:sz="4" w:space="0" w:color="auto"/>
            </w:tcBorders>
          </w:tcPr>
          <w:p w:rsidR="00242FC3" w:rsidRPr="00242FC3" w:rsidRDefault="00242FC3" w:rsidP="00E4061F">
            <w:pPr>
              <w:rPr>
                <w:rFonts w:ascii="Arial" w:hAnsi="Arial" w:cs="Arial"/>
                <w:b/>
              </w:rPr>
            </w:pPr>
            <w:r w:rsidRPr="00242FC3">
              <w:rPr>
                <w:rFonts w:ascii="Arial" w:hAnsi="Arial" w:cs="Arial"/>
                <w:b/>
              </w:rPr>
              <w:t>Text Type:</w:t>
            </w:r>
          </w:p>
          <w:p w:rsidR="00242FC3" w:rsidRPr="00AB7018" w:rsidRDefault="00242FC3" w:rsidP="00E4061F">
            <w:pPr>
              <w:rPr>
                <w:rFonts w:ascii="Arial" w:hAnsi="Arial" w:cs="Arial"/>
              </w:rPr>
            </w:pPr>
          </w:p>
          <w:p w:rsidR="00242FC3" w:rsidRPr="00AB7018" w:rsidRDefault="00242FC3" w:rsidP="00AB7018">
            <w:pPr>
              <w:jc w:val="center"/>
              <w:rPr>
                <w:rFonts w:ascii="Arial" w:hAnsi="Arial" w:cs="Arial"/>
                <w:b/>
                <w:sz w:val="96"/>
                <w:szCs w:val="96"/>
              </w:rPr>
            </w:pPr>
            <w:r w:rsidRPr="00AB7018">
              <w:rPr>
                <w:rFonts w:ascii="Arial" w:hAnsi="Arial" w:cs="Arial"/>
                <w:b/>
                <w:color w:val="FF0000"/>
                <w:sz w:val="96"/>
                <w:szCs w:val="96"/>
              </w:rPr>
              <w:t>See Module B</w:t>
            </w:r>
          </w:p>
        </w:tc>
      </w:tr>
    </w:tbl>
    <w:p w:rsidR="00E30C25" w:rsidRDefault="00E30C25" w:rsidP="00E30C25">
      <w:pPr>
        <w:rPr>
          <w:rFonts w:ascii="Century Gothic" w:hAnsi="Century Gothic"/>
        </w:rPr>
      </w:pPr>
    </w:p>
    <w:p w:rsidR="00E30C25" w:rsidRPr="00267203" w:rsidRDefault="00E30C25" w:rsidP="00E30C25">
      <w:pPr>
        <w:ind w:left="360"/>
        <w:rPr>
          <w:rFonts w:ascii="Century Gothic" w:hAnsi="Century Gothic"/>
        </w:rPr>
      </w:pPr>
    </w:p>
    <w:p w:rsidR="00A17335" w:rsidRPr="001C7174" w:rsidRDefault="00A17335" w:rsidP="006B202D">
      <w:pPr>
        <w:rPr>
          <w:rFonts w:ascii="Century Gothic" w:hAnsi="Century Gothic"/>
        </w:rPr>
      </w:pPr>
    </w:p>
    <w:sectPr w:rsidR="00A17335" w:rsidRPr="001C7174" w:rsidSect="00AB7018">
      <w:footerReference w:type="default" r:id="rId26"/>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39A" w:rsidRDefault="00E3639A" w:rsidP="00242FC3">
      <w:r>
        <w:separator/>
      </w:r>
    </w:p>
  </w:endnote>
  <w:endnote w:type="continuationSeparator" w:id="0">
    <w:p w:rsidR="00E3639A" w:rsidRDefault="00E3639A" w:rsidP="00242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242FC3">
      <w:tc>
        <w:tcPr>
          <w:tcW w:w="918" w:type="dxa"/>
        </w:tcPr>
        <w:p w:rsidR="00242FC3" w:rsidRDefault="00242FC3">
          <w:pPr>
            <w:pStyle w:val="Footer"/>
            <w:jc w:val="right"/>
            <w:rPr>
              <w:b/>
              <w:bCs/>
              <w:color w:val="797B7E" w:themeColor="accent1"/>
              <w:sz w:val="32"/>
              <w:szCs w:val="32"/>
              <w14:numForm w14:val="oldStyle"/>
            </w:rPr>
          </w:pPr>
          <w:r>
            <w:rPr>
              <w:sz w:val="22"/>
              <w:szCs w:val="22"/>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sz w:val="22"/>
              <w:szCs w:val="22"/>
              <w14:shadow w14:blurRad="50800" w14:dist="38100" w14:dir="2700000" w14:sx="100000" w14:sy="100000" w14:kx="0" w14:ky="0" w14:algn="tl">
                <w14:srgbClr w14:val="000000">
                  <w14:alpha w14:val="60000"/>
                </w14:srgbClr>
              </w14:shadow>
              <w14:numForm w14:val="oldStyle"/>
            </w:rPr>
            <w:fldChar w:fldCharType="separate"/>
          </w:r>
          <w:r w:rsidRPr="00242FC3">
            <w:rPr>
              <w:b/>
              <w:bCs/>
              <w:noProof/>
              <w:color w:val="797B7E" w:themeColor="accent1"/>
              <w:sz w:val="32"/>
              <w:szCs w:val="32"/>
              <w14:shadow w14:blurRad="50800" w14:dist="38100" w14:dir="2700000" w14:sx="100000" w14:sy="100000" w14:kx="0" w14:ky="0" w14:algn="tl">
                <w14:srgbClr w14:val="000000">
                  <w14:alpha w14:val="60000"/>
                </w14:srgbClr>
              </w14:shadow>
              <w14:numForm w14:val="oldStyle"/>
            </w:rPr>
            <w:t>1</w:t>
          </w:r>
          <w:r>
            <w:rPr>
              <w:b/>
              <w:bCs/>
              <w:noProof/>
              <w:color w:val="797B7E"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242FC3" w:rsidRPr="00242FC3" w:rsidRDefault="00242FC3">
          <w:pPr>
            <w:pStyle w:val="Footer"/>
            <w:rPr>
              <w:rFonts w:ascii="Arial" w:hAnsi="Arial" w:cs="Arial"/>
            </w:rPr>
          </w:pPr>
          <w:r w:rsidRPr="00242FC3">
            <w:rPr>
              <w:rFonts w:ascii="Arial" w:eastAsia="Calibri" w:hAnsi="Arial" w:cs="Arial"/>
              <w:b/>
              <w:sz w:val="16"/>
              <w:szCs w:val="16"/>
            </w:rPr>
            <w:t>The School of Science and Applied Learning 2050 Prospect Avenue, Bronx, Y 10457 Telephone: (718) 584-6310 Facsimile: (718) 220-1370,</w:t>
          </w:r>
          <w:r w:rsidRPr="00242FC3">
            <w:rPr>
              <w:rFonts w:ascii="Arial" w:eastAsia="Calibri" w:hAnsi="Arial" w:cs="Arial"/>
              <w:b/>
              <w:sz w:val="20"/>
            </w:rPr>
            <w:t xml:space="preserve"> </w:t>
          </w:r>
          <w:r w:rsidRPr="00242FC3">
            <w:rPr>
              <w:rFonts w:ascii="Arial" w:eastAsia="Calibri" w:hAnsi="Arial" w:cs="Arial"/>
              <w:b/>
              <w:sz w:val="16"/>
              <w:szCs w:val="16"/>
            </w:rPr>
            <w:t>CS300.wikispaces.com</w:t>
          </w:r>
        </w:p>
      </w:tc>
    </w:tr>
  </w:tbl>
  <w:p w:rsidR="00242FC3" w:rsidRDefault="00242F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39A" w:rsidRDefault="00E3639A" w:rsidP="00242FC3">
      <w:r>
        <w:separator/>
      </w:r>
    </w:p>
  </w:footnote>
  <w:footnote w:type="continuationSeparator" w:id="0">
    <w:p w:rsidR="00E3639A" w:rsidRDefault="00E3639A" w:rsidP="00242F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4B28EB"/>
    <w:multiLevelType w:val="hybridMultilevel"/>
    <w:tmpl w:val="FA5AF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5E77624"/>
    <w:multiLevelType w:val="hybridMultilevel"/>
    <w:tmpl w:val="C5CE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174"/>
    <w:rsid w:val="001C7174"/>
    <w:rsid w:val="00203182"/>
    <w:rsid w:val="0023307B"/>
    <w:rsid w:val="00242FC3"/>
    <w:rsid w:val="002D1CBA"/>
    <w:rsid w:val="00302AD0"/>
    <w:rsid w:val="00336AA6"/>
    <w:rsid w:val="00550922"/>
    <w:rsid w:val="006B202D"/>
    <w:rsid w:val="006F1350"/>
    <w:rsid w:val="0072228E"/>
    <w:rsid w:val="008357D3"/>
    <w:rsid w:val="008A20B4"/>
    <w:rsid w:val="00A1420C"/>
    <w:rsid w:val="00A17335"/>
    <w:rsid w:val="00A8371D"/>
    <w:rsid w:val="00AB7018"/>
    <w:rsid w:val="00CE0EF3"/>
    <w:rsid w:val="00D856BA"/>
    <w:rsid w:val="00E06CCC"/>
    <w:rsid w:val="00E30C25"/>
    <w:rsid w:val="00E3639A"/>
    <w:rsid w:val="00E87A17"/>
    <w:rsid w:val="00F3418B"/>
    <w:rsid w:val="00FD7583"/>
    <w:rsid w:val="00FF7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17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C7174"/>
    <w:rPr>
      <w:rFonts w:ascii="Tahoma" w:hAnsi="Tahoma" w:cs="Tahoma"/>
      <w:sz w:val="16"/>
      <w:szCs w:val="16"/>
    </w:rPr>
  </w:style>
  <w:style w:type="character" w:customStyle="1" w:styleId="BalloonTextChar">
    <w:name w:val="Balloon Text Char"/>
    <w:basedOn w:val="DefaultParagraphFont"/>
    <w:link w:val="BalloonText"/>
    <w:uiPriority w:val="99"/>
    <w:semiHidden/>
    <w:rsid w:val="001C7174"/>
    <w:rPr>
      <w:rFonts w:ascii="Tahoma" w:eastAsia="Times New Roman" w:hAnsi="Tahoma" w:cs="Tahoma"/>
      <w:sz w:val="16"/>
      <w:szCs w:val="16"/>
    </w:rPr>
  </w:style>
  <w:style w:type="table" w:styleId="TableGrid">
    <w:name w:val="Table Grid"/>
    <w:basedOn w:val="TableNormal"/>
    <w:uiPriority w:val="59"/>
    <w:rsid w:val="001C7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1C7174"/>
    <w:pPr>
      <w:spacing w:after="0" w:line="240" w:lineRule="auto"/>
    </w:pPr>
    <w:rPr>
      <w:color w:val="C94A05" w:themeColor="accent2" w:themeShade="BF"/>
    </w:rPr>
    <w:tblPr>
      <w:tblStyleRowBandSize w:val="1"/>
      <w:tblStyleColBandSize w:val="1"/>
      <w:tblBorders>
        <w:top w:val="single" w:sz="8" w:space="0" w:color="F96A1B" w:themeColor="accent2"/>
        <w:bottom w:val="single" w:sz="8" w:space="0" w:color="F96A1B" w:themeColor="accent2"/>
      </w:tblBorders>
    </w:tblPr>
    <w:tblStylePr w:type="firstRow">
      <w:pPr>
        <w:spacing w:before="0" w:after="0" w:line="240" w:lineRule="auto"/>
      </w:pPr>
      <w:rPr>
        <w:b/>
        <w:bCs/>
      </w:rPr>
      <w:tblPr/>
      <w:tcPr>
        <w:tcBorders>
          <w:top w:val="single" w:sz="8" w:space="0" w:color="F96A1B" w:themeColor="accent2"/>
          <w:left w:val="nil"/>
          <w:bottom w:val="single" w:sz="8" w:space="0" w:color="F96A1B" w:themeColor="accent2"/>
          <w:right w:val="nil"/>
          <w:insideH w:val="nil"/>
          <w:insideV w:val="nil"/>
        </w:tcBorders>
      </w:tcPr>
    </w:tblStylePr>
    <w:tblStylePr w:type="lastRow">
      <w:pPr>
        <w:spacing w:before="0" w:after="0" w:line="240" w:lineRule="auto"/>
      </w:pPr>
      <w:rPr>
        <w:b/>
        <w:bCs/>
      </w:rPr>
      <w:tblPr/>
      <w:tcPr>
        <w:tcBorders>
          <w:top w:val="single" w:sz="8" w:space="0" w:color="F96A1B" w:themeColor="accent2"/>
          <w:left w:val="nil"/>
          <w:bottom w:val="single" w:sz="8" w:space="0" w:color="F96A1B"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D9C6" w:themeFill="accent2" w:themeFillTint="3F"/>
      </w:tcPr>
    </w:tblStylePr>
    <w:tblStylePr w:type="band1Horz">
      <w:tblPr/>
      <w:tcPr>
        <w:tcBorders>
          <w:left w:val="nil"/>
          <w:right w:val="nil"/>
          <w:insideH w:val="nil"/>
          <w:insideV w:val="nil"/>
        </w:tcBorders>
        <w:shd w:val="clear" w:color="auto" w:fill="FDD9C6" w:themeFill="accent2" w:themeFillTint="3F"/>
      </w:tcPr>
    </w:tblStylePr>
  </w:style>
  <w:style w:type="table" w:styleId="LightShading-Accent3">
    <w:name w:val="Light Shading Accent 3"/>
    <w:basedOn w:val="TableNormal"/>
    <w:uiPriority w:val="60"/>
    <w:rsid w:val="001C7174"/>
    <w:pPr>
      <w:spacing w:after="0" w:line="240" w:lineRule="auto"/>
    </w:pPr>
    <w:rPr>
      <w:color w:val="0678A2" w:themeColor="accent3" w:themeShade="BF"/>
    </w:rPr>
    <w:tblPr>
      <w:tblStyleRowBandSize w:val="1"/>
      <w:tblStyleColBandSize w:val="1"/>
      <w:tblBorders>
        <w:top w:val="single" w:sz="8" w:space="0" w:color="08A1D9" w:themeColor="accent3"/>
        <w:bottom w:val="single" w:sz="8" w:space="0" w:color="08A1D9" w:themeColor="accent3"/>
      </w:tblBorders>
    </w:tblPr>
    <w:tblStylePr w:type="firstRow">
      <w:pPr>
        <w:spacing w:before="0" w:after="0" w:line="240" w:lineRule="auto"/>
      </w:pPr>
      <w:rPr>
        <w:b/>
        <w:bCs/>
      </w:rPr>
      <w:tblPr/>
      <w:tcPr>
        <w:tcBorders>
          <w:top w:val="single" w:sz="8" w:space="0" w:color="08A1D9" w:themeColor="accent3"/>
          <w:left w:val="nil"/>
          <w:bottom w:val="single" w:sz="8" w:space="0" w:color="08A1D9" w:themeColor="accent3"/>
          <w:right w:val="nil"/>
          <w:insideH w:val="nil"/>
          <w:insideV w:val="nil"/>
        </w:tcBorders>
      </w:tcPr>
    </w:tblStylePr>
    <w:tblStylePr w:type="lastRow">
      <w:pPr>
        <w:spacing w:before="0" w:after="0" w:line="240" w:lineRule="auto"/>
      </w:pPr>
      <w:rPr>
        <w:b/>
        <w:bCs/>
      </w:rPr>
      <w:tblPr/>
      <w:tcPr>
        <w:tcBorders>
          <w:top w:val="single" w:sz="8" w:space="0" w:color="08A1D9" w:themeColor="accent3"/>
          <w:left w:val="nil"/>
          <w:bottom w:val="single" w:sz="8" w:space="0" w:color="08A1D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AEAFC" w:themeFill="accent3" w:themeFillTint="3F"/>
      </w:tcPr>
    </w:tblStylePr>
    <w:tblStylePr w:type="band1Horz">
      <w:tblPr/>
      <w:tcPr>
        <w:tcBorders>
          <w:left w:val="nil"/>
          <w:right w:val="nil"/>
          <w:insideH w:val="nil"/>
          <w:insideV w:val="nil"/>
        </w:tcBorders>
        <w:shd w:val="clear" w:color="auto" w:fill="BAEAFC" w:themeFill="accent3" w:themeFillTint="3F"/>
      </w:tcPr>
    </w:tblStylePr>
  </w:style>
  <w:style w:type="table" w:styleId="LightShading-Accent4">
    <w:name w:val="Light Shading Accent 4"/>
    <w:basedOn w:val="TableNormal"/>
    <w:uiPriority w:val="60"/>
    <w:rsid w:val="001C7174"/>
    <w:pPr>
      <w:spacing w:after="0" w:line="240" w:lineRule="auto"/>
    </w:pPr>
    <w:rPr>
      <w:color w:val="5C7137" w:themeColor="accent4" w:themeShade="BF"/>
    </w:rPr>
    <w:tblPr>
      <w:tblStyleRowBandSize w:val="1"/>
      <w:tblStyleColBandSize w:val="1"/>
      <w:tblBorders>
        <w:top w:val="single" w:sz="8" w:space="0" w:color="7C984A" w:themeColor="accent4"/>
        <w:bottom w:val="single" w:sz="8" w:space="0" w:color="7C984A" w:themeColor="accent4"/>
      </w:tblBorders>
    </w:tblPr>
    <w:tblStylePr w:type="firstRow">
      <w:pPr>
        <w:spacing w:before="0" w:after="0" w:line="240" w:lineRule="auto"/>
      </w:pPr>
      <w:rPr>
        <w:b/>
        <w:bCs/>
      </w:rPr>
      <w:tblPr/>
      <w:tcPr>
        <w:tcBorders>
          <w:top w:val="single" w:sz="8" w:space="0" w:color="7C984A" w:themeColor="accent4"/>
          <w:left w:val="nil"/>
          <w:bottom w:val="single" w:sz="8" w:space="0" w:color="7C984A" w:themeColor="accent4"/>
          <w:right w:val="nil"/>
          <w:insideH w:val="nil"/>
          <w:insideV w:val="nil"/>
        </w:tcBorders>
      </w:tcPr>
    </w:tblStylePr>
    <w:tblStylePr w:type="lastRow">
      <w:pPr>
        <w:spacing w:before="0" w:after="0" w:line="240" w:lineRule="auto"/>
      </w:pPr>
      <w:rPr>
        <w:b/>
        <w:bCs/>
      </w:rPr>
      <w:tblPr/>
      <w:tcPr>
        <w:tcBorders>
          <w:top w:val="single" w:sz="8" w:space="0" w:color="7C984A" w:themeColor="accent4"/>
          <w:left w:val="nil"/>
          <w:bottom w:val="single" w:sz="8" w:space="0" w:color="7C984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8CF" w:themeFill="accent4" w:themeFillTint="3F"/>
      </w:tcPr>
    </w:tblStylePr>
    <w:tblStylePr w:type="band1Horz">
      <w:tblPr/>
      <w:tcPr>
        <w:tcBorders>
          <w:left w:val="nil"/>
          <w:right w:val="nil"/>
          <w:insideH w:val="nil"/>
          <w:insideV w:val="nil"/>
        </w:tcBorders>
        <w:shd w:val="clear" w:color="auto" w:fill="DFE8CF" w:themeFill="accent4" w:themeFillTint="3F"/>
      </w:tcPr>
    </w:tblStylePr>
  </w:style>
  <w:style w:type="paragraph" w:styleId="ListParagraph">
    <w:name w:val="List Paragraph"/>
    <w:basedOn w:val="Normal"/>
    <w:uiPriority w:val="34"/>
    <w:qFormat/>
    <w:rsid w:val="00E30C25"/>
    <w:pPr>
      <w:ind w:left="720"/>
      <w:contextualSpacing/>
    </w:pPr>
  </w:style>
  <w:style w:type="character" w:styleId="Hyperlink">
    <w:name w:val="Hyperlink"/>
    <w:basedOn w:val="DefaultParagraphFont"/>
    <w:uiPriority w:val="99"/>
    <w:unhideWhenUsed/>
    <w:rsid w:val="008A20B4"/>
    <w:rPr>
      <w:color w:val="5F5F5F" w:themeColor="hyperlink"/>
      <w:u w:val="single"/>
    </w:rPr>
  </w:style>
  <w:style w:type="paragraph" w:styleId="Header">
    <w:name w:val="header"/>
    <w:basedOn w:val="Normal"/>
    <w:link w:val="HeaderChar"/>
    <w:uiPriority w:val="99"/>
    <w:unhideWhenUsed/>
    <w:rsid w:val="00242FC3"/>
    <w:pPr>
      <w:tabs>
        <w:tab w:val="center" w:pos="4680"/>
        <w:tab w:val="right" w:pos="9360"/>
      </w:tabs>
    </w:pPr>
  </w:style>
  <w:style w:type="character" w:customStyle="1" w:styleId="HeaderChar">
    <w:name w:val="Header Char"/>
    <w:basedOn w:val="DefaultParagraphFont"/>
    <w:link w:val="Header"/>
    <w:uiPriority w:val="99"/>
    <w:rsid w:val="00242FC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42FC3"/>
    <w:pPr>
      <w:tabs>
        <w:tab w:val="center" w:pos="4680"/>
        <w:tab w:val="right" w:pos="9360"/>
      </w:tabs>
    </w:pPr>
  </w:style>
  <w:style w:type="character" w:customStyle="1" w:styleId="FooterChar">
    <w:name w:val="Footer Char"/>
    <w:basedOn w:val="DefaultParagraphFont"/>
    <w:link w:val="Footer"/>
    <w:uiPriority w:val="99"/>
    <w:rsid w:val="00242FC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17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C7174"/>
    <w:rPr>
      <w:rFonts w:ascii="Tahoma" w:hAnsi="Tahoma" w:cs="Tahoma"/>
      <w:sz w:val="16"/>
      <w:szCs w:val="16"/>
    </w:rPr>
  </w:style>
  <w:style w:type="character" w:customStyle="1" w:styleId="BalloonTextChar">
    <w:name w:val="Balloon Text Char"/>
    <w:basedOn w:val="DefaultParagraphFont"/>
    <w:link w:val="BalloonText"/>
    <w:uiPriority w:val="99"/>
    <w:semiHidden/>
    <w:rsid w:val="001C7174"/>
    <w:rPr>
      <w:rFonts w:ascii="Tahoma" w:eastAsia="Times New Roman" w:hAnsi="Tahoma" w:cs="Tahoma"/>
      <w:sz w:val="16"/>
      <w:szCs w:val="16"/>
    </w:rPr>
  </w:style>
  <w:style w:type="table" w:styleId="TableGrid">
    <w:name w:val="Table Grid"/>
    <w:basedOn w:val="TableNormal"/>
    <w:uiPriority w:val="59"/>
    <w:rsid w:val="001C7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1C7174"/>
    <w:pPr>
      <w:spacing w:after="0" w:line="240" w:lineRule="auto"/>
    </w:pPr>
    <w:rPr>
      <w:color w:val="C94A05" w:themeColor="accent2" w:themeShade="BF"/>
    </w:rPr>
    <w:tblPr>
      <w:tblStyleRowBandSize w:val="1"/>
      <w:tblStyleColBandSize w:val="1"/>
      <w:tblBorders>
        <w:top w:val="single" w:sz="8" w:space="0" w:color="F96A1B" w:themeColor="accent2"/>
        <w:bottom w:val="single" w:sz="8" w:space="0" w:color="F96A1B" w:themeColor="accent2"/>
      </w:tblBorders>
    </w:tblPr>
    <w:tblStylePr w:type="firstRow">
      <w:pPr>
        <w:spacing w:before="0" w:after="0" w:line="240" w:lineRule="auto"/>
      </w:pPr>
      <w:rPr>
        <w:b/>
        <w:bCs/>
      </w:rPr>
      <w:tblPr/>
      <w:tcPr>
        <w:tcBorders>
          <w:top w:val="single" w:sz="8" w:space="0" w:color="F96A1B" w:themeColor="accent2"/>
          <w:left w:val="nil"/>
          <w:bottom w:val="single" w:sz="8" w:space="0" w:color="F96A1B" w:themeColor="accent2"/>
          <w:right w:val="nil"/>
          <w:insideH w:val="nil"/>
          <w:insideV w:val="nil"/>
        </w:tcBorders>
      </w:tcPr>
    </w:tblStylePr>
    <w:tblStylePr w:type="lastRow">
      <w:pPr>
        <w:spacing w:before="0" w:after="0" w:line="240" w:lineRule="auto"/>
      </w:pPr>
      <w:rPr>
        <w:b/>
        <w:bCs/>
      </w:rPr>
      <w:tblPr/>
      <w:tcPr>
        <w:tcBorders>
          <w:top w:val="single" w:sz="8" w:space="0" w:color="F96A1B" w:themeColor="accent2"/>
          <w:left w:val="nil"/>
          <w:bottom w:val="single" w:sz="8" w:space="0" w:color="F96A1B"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D9C6" w:themeFill="accent2" w:themeFillTint="3F"/>
      </w:tcPr>
    </w:tblStylePr>
    <w:tblStylePr w:type="band1Horz">
      <w:tblPr/>
      <w:tcPr>
        <w:tcBorders>
          <w:left w:val="nil"/>
          <w:right w:val="nil"/>
          <w:insideH w:val="nil"/>
          <w:insideV w:val="nil"/>
        </w:tcBorders>
        <w:shd w:val="clear" w:color="auto" w:fill="FDD9C6" w:themeFill="accent2" w:themeFillTint="3F"/>
      </w:tcPr>
    </w:tblStylePr>
  </w:style>
  <w:style w:type="table" w:styleId="LightShading-Accent3">
    <w:name w:val="Light Shading Accent 3"/>
    <w:basedOn w:val="TableNormal"/>
    <w:uiPriority w:val="60"/>
    <w:rsid w:val="001C7174"/>
    <w:pPr>
      <w:spacing w:after="0" w:line="240" w:lineRule="auto"/>
    </w:pPr>
    <w:rPr>
      <w:color w:val="0678A2" w:themeColor="accent3" w:themeShade="BF"/>
    </w:rPr>
    <w:tblPr>
      <w:tblStyleRowBandSize w:val="1"/>
      <w:tblStyleColBandSize w:val="1"/>
      <w:tblBorders>
        <w:top w:val="single" w:sz="8" w:space="0" w:color="08A1D9" w:themeColor="accent3"/>
        <w:bottom w:val="single" w:sz="8" w:space="0" w:color="08A1D9" w:themeColor="accent3"/>
      </w:tblBorders>
    </w:tblPr>
    <w:tblStylePr w:type="firstRow">
      <w:pPr>
        <w:spacing w:before="0" w:after="0" w:line="240" w:lineRule="auto"/>
      </w:pPr>
      <w:rPr>
        <w:b/>
        <w:bCs/>
      </w:rPr>
      <w:tblPr/>
      <w:tcPr>
        <w:tcBorders>
          <w:top w:val="single" w:sz="8" w:space="0" w:color="08A1D9" w:themeColor="accent3"/>
          <w:left w:val="nil"/>
          <w:bottom w:val="single" w:sz="8" w:space="0" w:color="08A1D9" w:themeColor="accent3"/>
          <w:right w:val="nil"/>
          <w:insideH w:val="nil"/>
          <w:insideV w:val="nil"/>
        </w:tcBorders>
      </w:tcPr>
    </w:tblStylePr>
    <w:tblStylePr w:type="lastRow">
      <w:pPr>
        <w:spacing w:before="0" w:after="0" w:line="240" w:lineRule="auto"/>
      </w:pPr>
      <w:rPr>
        <w:b/>
        <w:bCs/>
      </w:rPr>
      <w:tblPr/>
      <w:tcPr>
        <w:tcBorders>
          <w:top w:val="single" w:sz="8" w:space="0" w:color="08A1D9" w:themeColor="accent3"/>
          <w:left w:val="nil"/>
          <w:bottom w:val="single" w:sz="8" w:space="0" w:color="08A1D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AEAFC" w:themeFill="accent3" w:themeFillTint="3F"/>
      </w:tcPr>
    </w:tblStylePr>
    <w:tblStylePr w:type="band1Horz">
      <w:tblPr/>
      <w:tcPr>
        <w:tcBorders>
          <w:left w:val="nil"/>
          <w:right w:val="nil"/>
          <w:insideH w:val="nil"/>
          <w:insideV w:val="nil"/>
        </w:tcBorders>
        <w:shd w:val="clear" w:color="auto" w:fill="BAEAFC" w:themeFill="accent3" w:themeFillTint="3F"/>
      </w:tcPr>
    </w:tblStylePr>
  </w:style>
  <w:style w:type="table" w:styleId="LightShading-Accent4">
    <w:name w:val="Light Shading Accent 4"/>
    <w:basedOn w:val="TableNormal"/>
    <w:uiPriority w:val="60"/>
    <w:rsid w:val="001C7174"/>
    <w:pPr>
      <w:spacing w:after="0" w:line="240" w:lineRule="auto"/>
    </w:pPr>
    <w:rPr>
      <w:color w:val="5C7137" w:themeColor="accent4" w:themeShade="BF"/>
    </w:rPr>
    <w:tblPr>
      <w:tblStyleRowBandSize w:val="1"/>
      <w:tblStyleColBandSize w:val="1"/>
      <w:tblBorders>
        <w:top w:val="single" w:sz="8" w:space="0" w:color="7C984A" w:themeColor="accent4"/>
        <w:bottom w:val="single" w:sz="8" w:space="0" w:color="7C984A" w:themeColor="accent4"/>
      </w:tblBorders>
    </w:tblPr>
    <w:tblStylePr w:type="firstRow">
      <w:pPr>
        <w:spacing w:before="0" w:after="0" w:line="240" w:lineRule="auto"/>
      </w:pPr>
      <w:rPr>
        <w:b/>
        <w:bCs/>
      </w:rPr>
      <w:tblPr/>
      <w:tcPr>
        <w:tcBorders>
          <w:top w:val="single" w:sz="8" w:space="0" w:color="7C984A" w:themeColor="accent4"/>
          <w:left w:val="nil"/>
          <w:bottom w:val="single" w:sz="8" w:space="0" w:color="7C984A" w:themeColor="accent4"/>
          <w:right w:val="nil"/>
          <w:insideH w:val="nil"/>
          <w:insideV w:val="nil"/>
        </w:tcBorders>
      </w:tcPr>
    </w:tblStylePr>
    <w:tblStylePr w:type="lastRow">
      <w:pPr>
        <w:spacing w:before="0" w:after="0" w:line="240" w:lineRule="auto"/>
      </w:pPr>
      <w:rPr>
        <w:b/>
        <w:bCs/>
      </w:rPr>
      <w:tblPr/>
      <w:tcPr>
        <w:tcBorders>
          <w:top w:val="single" w:sz="8" w:space="0" w:color="7C984A" w:themeColor="accent4"/>
          <w:left w:val="nil"/>
          <w:bottom w:val="single" w:sz="8" w:space="0" w:color="7C984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8CF" w:themeFill="accent4" w:themeFillTint="3F"/>
      </w:tcPr>
    </w:tblStylePr>
    <w:tblStylePr w:type="band1Horz">
      <w:tblPr/>
      <w:tcPr>
        <w:tcBorders>
          <w:left w:val="nil"/>
          <w:right w:val="nil"/>
          <w:insideH w:val="nil"/>
          <w:insideV w:val="nil"/>
        </w:tcBorders>
        <w:shd w:val="clear" w:color="auto" w:fill="DFE8CF" w:themeFill="accent4" w:themeFillTint="3F"/>
      </w:tcPr>
    </w:tblStylePr>
  </w:style>
  <w:style w:type="paragraph" w:styleId="ListParagraph">
    <w:name w:val="List Paragraph"/>
    <w:basedOn w:val="Normal"/>
    <w:uiPriority w:val="34"/>
    <w:qFormat/>
    <w:rsid w:val="00E30C25"/>
    <w:pPr>
      <w:ind w:left="720"/>
      <w:contextualSpacing/>
    </w:pPr>
  </w:style>
  <w:style w:type="character" w:styleId="Hyperlink">
    <w:name w:val="Hyperlink"/>
    <w:basedOn w:val="DefaultParagraphFont"/>
    <w:uiPriority w:val="99"/>
    <w:unhideWhenUsed/>
    <w:rsid w:val="008A20B4"/>
    <w:rPr>
      <w:color w:val="5F5F5F" w:themeColor="hyperlink"/>
      <w:u w:val="single"/>
    </w:rPr>
  </w:style>
  <w:style w:type="paragraph" w:styleId="Header">
    <w:name w:val="header"/>
    <w:basedOn w:val="Normal"/>
    <w:link w:val="HeaderChar"/>
    <w:uiPriority w:val="99"/>
    <w:unhideWhenUsed/>
    <w:rsid w:val="00242FC3"/>
    <w:pPr>
      <w:tabs>
        <w:tab w:val="center" w:pos="4680"/>
        <w:tab w:val="right" w:pos="9360"/>
      </w:tabs>
    </w:pPr>
  </w:style>
  <w:style w:type="character" w:customStyle="1" w:styleId="HeaderChar">
    <w:name w:val="Header Char"/>
    <w:basedOn w:val="DefaultParagraphFont"/>
    <w:link w:val="Header"/>
    <w:uiPriority w:val="99"/>
    <w:rsid w:val="00242FC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42FC3"/>
    <w:pPr>
      <w:tabs>
        <w:tab w:val="center" w:pos="4680"/>
        <w:tab w:val="right" w:pos="9360"/>
      </w:tabs>
    </w:pPr>
  </w:style>
  <w:style w:type="character" w:customStyle="1" w:styleId="FooterChar">
    <w:name w:val="Footer Char"/>
    <w:basedOn w:val="DefaultParagraphFont"/>
    <w:link w:val="Footer"/>
    <w:uiPriority w:val="99"/>
    <w:rsid w:val="00242FC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ogle.com/url?sa=i&amp;rct=j&amp;q=&amp;esrc=s&amp;source=images&amp;cd=&amp;cad=rja&amp;uact=8&amp;docid=oM5MYzSWFZDMqM&amp;tbnid=nnYfkYuMLawmxM:&amp;ved=0CAUQjRw&amp;url=http://www.mrswesselskindergarten.com/kindergarten_sight_words.htm&amp;ei=4_dmU_2KGbXIsATC4oEw&amp;bvm=bv.65788261,d.aWc&amp;psig=AFQjCNEhWIjj72HygiNLZiq21Xy01ohcJw&amp;ust=1399343122155226" TargetMode="External"/><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google.com/url?sa=i&amp;rct=j&amp;q=&amp;esrc=s&amp;source=images&amp;cd=&amp;cad=rja&amp;uact=8&amp;docid=wc6NP41HlqdWEM&amp;tbnid=p0cx0FQpMWby2M:&amp;ved=0CAUQjRw&amp;url=http://projects.cbe.ab.ca/altadore/schulz/readingtips.html&amp;ei=PvhmU4uwNemwsQT5hIGYDQ&amp;bvm=bv.65788261,d.aWc&amp;psig=AFQjCNFOgiHVCDJJxjqA1FEVlZZW9_DteA&amp;ust=1399343545863978" TargetMode="Externa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www.google.com/url?sa=i&amp;rct=j&amp;q=&amp;esrc=s&amp;source=images&amp;cd=&amp;cad=rja&amp;uact=8&amp;docid=h6Ad-l8ZtgRyRM&amp;tbnid=gYSsWL4lQu7QFM:&amp;ved=0CAUQjRw&amp;url=http://firstgradefactory.blogspot.com/2011/06/teacher-talk-cards.html&amp;ei=aPdmU9OSJbSqsQTTtoHAAQ&amp;bvm=bv.65788261,d.aWc&amp;psig=AFQjCNEhWIjj72HygiNLZiq21Xy01ohcJw&amp;ust=1399343122155226" TargetMode="External"/><Relationship Id="rId25" Type="http://schemas.openxmlformats.org/officeDocument/2006/relationships/hyperlink" Target="http://www.corestandards.org/ELA-Literacy/W/2/3/"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ogle.com/url?sa=i&amp;rct=j&amp;q=&amp;esrc=s&amp;source=images&amp;cd=&amp;cad=rja&amp;uact=8&amp;docid=kxF_Ty5V8mYxbM&amp;tbnid=pNtyr2PDijo-jM:&amp;ved=0CAUQjRw&amp;url=http://sekids.ccsd.net/teacherresourceswebsite/teachertools/teachertoolsmenu.html&amp;ei=mPdmU9jvGMjfsATNv4HgAw&amp;bvm=bv.65788261,d.aWc&amp;psig=AFQjCNEhWIjj72HygiNLZiq21Xy01ohcJw&amp;ust=1399343122155226" TargetMode="External"/><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hyperlink" Target="http://www.google.com/url?sa=i&amp;rct=j&amp;q=&amp;esrc=s&amp;source=images&amp;cd=&amp;cad=rja&amp;uact=8&amp;docid=65WbiHFT_9j_lM&amp;tbnid=10mfvZYIL4bweM:&amp;ved=0CAUQjRw&amp;url=http://missgladish.tripod.com/page7.htm&amp;ei=MvdmU9a-H_TQsQTS7IDwAg&amp;bvm=bv.65788261,d.aWc&amp;psig=AFQjCNEhWIjj72HygiNLZiq21Xy01ohcJw&amp;ust=1399343122155226" TargetMode="External"/><Relationship Id="rId23" Type="http://schemas.openxmlformats.org/officeDocument/2006/relationships/hyperlink" Target="http://www.google.com/url?sa=i&amp;rct=j&amp;q=&amp;esrc=s&amp;source=images&amp;cd=&amp;cad=rja&amp;uact=8&amp;docid=UDcvXx3Xnzb8iM&amp;tbnid=tWSPhK_8KgC-HM:&amp;ved=0CAUQjRw&amp;url=http://www.bainbridgeclass.com/readingworkshop.htm&amp;ei=CfdmU4PhKYzLsATi44FI&amp;bvm=bv.65788261,d.aWc&amp;psig=AFQjCNEhWIjj72HygiNLZiq21Xy01ohcJw&amp;ust=1399343122155226" TargetMode="Externa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www.google.com/url?sa=i&amp;rct=j&amp;q=&amp;esrc=s&amp;source=images&amp;cd=&amp;cad=rja&amp;uact=8&amp;docid=W9zaE3AQ1RclyM&amp;tbnid=3KtowerKW80EbM:&amp;ved=0CAUQjRw&amp;url=http://www.palmerpreschool.com/onlineeducation.html&amp;ei=NPlmU_zqKLTJsQSXhYHgCg&amp;bvm=bv.65788261,d.aWc&amp;psig=AFQjCNFOgiHVCDJJxjqA1FEVlZZW9_DteA&amp;ust=1399343545863978" TargetMode="External"/><Relationship Id="rId4" Type="http://schemas.microsoft.com/office/2007/relationships/stylesWithEffects" Target="stylesWithEffects.xml"/><Relationship Id="rId9" Type="http://schemas.openxmlformats.org/officeDocument/2006/relationships/hyperlink" Target="http://www.google.com/url?sa=i&amp;rct=j&amp;q=&amp;esrc=s&amp;source=images&amp;cd=&amp;cad=rja&amp;uact=8&amp;docid=UDcvXx3Xnzb8iM&amp;tbnid=XVToRxKfeTzfsM:&amp;ved=0CAUQjRw&amp;url=http://www.bainbridgeclass.com/readingworkshop.htm&amp;ei=w_ZmU9utJ6XjsATsyoLwCQ&amp;bvm=bv.65788261,d.aWc&amp;psig=AFQjCNEhWIjj72HygiNLZiq21Xy01ohcJw&amp;ust=1399343122155226" TargetMode="Externa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fontTable" Target="fontTable.xml"/></Relationships>
</file>

<file path=word/theme/_rels/theme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9.jpeg"/></Relationships>
</file>

<file path=word/theme/theme1.xml><?xml version="1.0" encoding="utf-8"?>
<a:theme xmlns:a="http://schemas.openxmlformats.org/drawingml/2006/main" name="Angles">
  <a:themeElements>
    <a:clrScheme name="Angles">
      <a:dk1>
        <a:srgbClr val="000000"/>
      </a:dk1>
      <a:lt1>
        <a:srgbClr val="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Angles">
      <a:majorFont>
        <a:latin typeface="Franklin Gothic Medium"/>
        <a:ea typeface=""/>
        <a:cs typeface=""/>
        <a:font script="Jpan" typeface="HG創英角ｺﾞｼｯｸUB"/>
        <a:font script="Hang" typeface="돋움"/>
        <a:font script="Hans" typeface="微软雅黑"/>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a:ea typeface=""/>
        <a:cs typeface=""/>
        <a:font script="Jpan" typeface="ＭＳ Ｐゴシック"/>
        <a:font script="Hang" typeface="맑은 고딕"/>
        <a:font script="Hans" typeface="隶书"/>
        <a:font script="Hant" typeface="新細明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ngle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20400000"/>
            </a:lightRig>
          </a:scene3d>
          <a:sp3d contourW="6350">
            <a:bevelT w="41275" h="19050" prst="angle"/>
            <a:contourClr>
              <a:schemeClr val="phClr">
                <a:shade val="25000"/>
                <a:satMod val="150000"/>
              </a:schemeClr>
            </a:contourClr>
          </a:sp3d>
        </a:effectStyle>
      </a:effectStyleLst>
      <a:bgFillStyleLst>
        <a:solidFill>
          <a:schemeClr val="phClr"/>
        </a:solidFill>
        <a:blipFill rotWithShape="1">
          <a:blip xmlns:r="http://schemas.openxmlformats.org/officeDocument/2006/relationships" r:embed="rId1">
            <a:duotone>
              <a:schemeClr val="phClr">
                <a:tint val="90000"/>
                <a:shade val="85000"/>
              </a:schemeClr>
              <a:schemeClr val="phClr">
                <a:tint val="95000"/>
                <a:shade val="99000"/>
              </a:schemeClr>
            </a:duotone>
          </a:blip>
          <a:tile tx="0" ty="0" sx="100000" sy="100000" flip="none" algn="tl"/>
        </a:blipFill>
        <a:blipFill rotWithShape="1">
          <a:blip xmlns:r="http://schemas.openxmlformats.org/officeDocument/2006/relationships" r:embed="rId2">
            <a:duotone>
              <a:schemeClr val="phClr">
                <a:tint val="93000"/>
                <a:shade val="85000"/>
              </a:schemeClr>
              <a:schemeClr val="phClr">
                <a:tint val="96000"/>
                <a:shade val="99000"/>
              </a:schemeClr>
            </a:duotone>
          </a:blip>
          <a:tile tx="0" ty="0" sx="90000" sy="9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329E0-8E9E-4337-BDF9-CEA266C81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3837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Foti208</cp:lastModifiedBy>
  <cp:revision>8</cp:revision>
  <dcterms:created xsi:type="dcterms:W3CDTF">2014-06-02T19:58:00Z</dcterms:created>
  <dcterms:modified xsi:type="dcterms:W3CDTF">2014-06-30T16:47:00Z</dcterms:modified>
</cp:coreProperties>
</file>